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E103F5">
        <w:rPr>
          <w:noProof/>
          <w:sz w:val="28"/>
          <w:szCs w:val="28"/>
        </w:rPr>
        <w:drawing>
          <wp:inline distT="0" distB="0" distL="0" distR="0" wp14:anchorId="65BF0BE9" wp14:editId="6D38E02E">
            <wp:extent cx="1097280" cy="998220"/>
            <wp:effectExtent l="0" t="0" r="7620" b="0"/>
            <wp:docPr id="1" name="Рисунок 1" descr="Описание: Описание: 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Описание: 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  <w:r w:rsidRPr="00E103F5">
        <w:rPr>
          <w:b/>
          <w:sz w:val="28"/>
          <w:szCs w:val="28"/>
        </w:rPr>
        <w:t xml:space="preserve">АДМИНИСТРАЦИЯ </w:t>
      </w:r>
      <w:r w:rsidR="00443A00">
        <w:rPr>
          <w:b/>
          <w:sz w:val="28"/>
          <w:szCs w:val="28"/>
        </w:rPr>
        <w:t>ПЛАТАВСКОГО</w:t>
      </w:r>
      <w:r w:rsidRPr="00E103F5">
        <w:rPr>
          <w:b/>
          <w:sz w:val="28"/>
          <w:szCs w:val="28"/>
        </w:rPr>
        <w:t xml:space="preserve"> СЕЛЬСОВЕТА</w:t>
      </w:r>
    </w:p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  <w:r w:rsidRPr="00E103F5">
        <w:rPr>
          <w:b/>
          <w:sz w:val="28"/>
          <w:szCs w:val="28"/>
        </w:rPr>
        <w:t>КОНЫШЕВСКОГО РАЙОНА КУРСКОЙ ОБЛАСТИ</w:t>
      </w:r>
    </w:p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  <w:r w:rsidRPr="00E103F5">
        <w:rPr>
          <w:b/>
          <w:sz w:val="28"/>
          <w:szCs w:val="28"/>
        </w:rPr>
        <w:t>ПОСТАНОВЛЕНИЕ</w:t>
      </w:r>
    </w:p>
    <w:p w:rsidR="00E103F5" w:rsidRPr="00E103F5" w:rsidRDefault="00E103F5" w:rsidP="00E103F5">
      <w:pPr>
        <w:tabs>
          <w:tab w:val="left" w:pos="1677"/>
        </w:tabs>
        <w:jc w:val="center"/>
        <w:rPr>
          <w:b/>
          <w:sz w:val="28"/>
          <w:szCs w:val="28"/>
        </w:rPr>
      </w:pPr>
    </w:p>
    <w:p w:rsidR="00E103F5" w:rsidRPr="00E103F5" w:rsidRDefault="00443A00" w:rsidP="00E103F5">
      <w:pPr>
        <w:tabs>
          <w:tab w:val="left" w:pos="1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25.12.2024 года  </w:t>
      </w:r>
      <w:r w:rsidR="00B81B9F">
        <w:rPr>
          <w:b/>
          <w:sz w:val="28"/>
          <w:szCs w:val="28"/>
        </w:rPr>
        <w:t xml:space="preserve">   №37</w:t>
      </w:r>
      <w:r>
        <w:rPr>
          <w:b/>
          <w:sz w:val="28"/>
          <w:szCs w:val="28"/>
        </w:rPr>
        <w:t>-па</w:t>
      </w:r>
    </w:p>
    <w:p w:rsidR="00E103F5" w:rsidRPr="00E103F5" w:rsidRDefault="00E103F5" w:rsidP="00E103F5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103F5" w:rsidRPr="00E103F5" w:rsidRDefault="00E103F5" w:rsidP="00E103F5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b/>
        </w:rPr>
      </w:pPr>
      <w:r w:rsidRPr="00E103F5">
        <w:rPr>
          <w:rFonts w:ascii="Times New Roman" w:hAnsi="Times New Roman" w:cs="Times New Roman"/>
          <w:b/>
        </w:rPr>
        <w:t xml:space="preserve">Об утверждении муниципальной антикоррупционной программы «План противодействия коррупции в </w:t>
      </w:r>
      <w:proofErr w:type="spellStart"/>
      <w:r w:rsidR="00443A00">
        <w:rPr>
          <w:rFonts w:ascii="Times New Roman" w:hAnsi="Times New Roman" w:cs="Times New Roman"/>
          <w:b/>
        </w:rPr>
        <w:t>Платавском</w:t>
      </w:r>
      <w:proofErr w:type="spellEnd"/>
      <w:r w:rsidRPr="00E103F5">
        <w:rPr>
          <w:rFonts w:ascii="Times New Roman" w:hAnsi="Times New Roman" w:cs="Times New Roman"/>
          <w:b/>
        </w:rPr>
        <w:t xml:space="preserve"> сельсовете </w:t>
      </w:r>
      <w:proofErr w:type="spellStart"/>
      <w:r w:rsidRPr="00E103F5">
        <w:rPr>
          <w:rFonts w:ascii="Times New Roman" w:hAnsi="Times New Roman" w:cs="Times New Roman"/>
          <w:b/>
        </w:rPr>
        <w:t>Конышевского</w:t>
      </w:r>
      <w:proofErr w:type="spellEnd"/>
      <w:r w:rsidRPr="00E103F5">
        <w:rPr>
          <w:rFonts w:ascii="Times New Roman" w:hAnsi="Times New Roman" w:cs="Times New Roman"/>
          <w:b/>
        </w:rPr>
        <w:t xml:space="preserve"> района Курской области на 2025-2027 годы»</w:t>
      </w:r>
    </w:p>
    <w:p w:rsidR="00E103F5" w:rsidRPr="00E103F5" w:rsidRDefault="00E103F5" w:rsidP="00E103F5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03F5" w:rsidRPr="00E103F5" w:rsidRDefault="00E103F5" w:rsidP="00E103F5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03F5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25 декабря 2008 года      №273-ФЗ «О противодействии коррупции», Закона Курской области от    11 октября 2008 года № 85-ЗКО «О противодействии коррупции в Курской области», постановления  Правительства Курской области от 05.12.2024    № 1023-пп «Об утверждении областной антикоррупционной программы «План противодействия коррупции в Курской области на 2025-2027 годы» Администрация </w:t>
      </w:r>
      <w:proofErr w:type="spellStart"/>
      <w:r w:rsidR="00443A00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E103F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103F5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E103F5">
        <w:rPr>
          <w:rFonts w:ascii="Times New Roman" w:hAnsi="Times New Roman" w:cs="Times New Roman"/>
          <w:sz w:val="28"/>
          <w:szCs w:val="28"/>
        </w:rPr>
        <w:t xml:space="preserve"> района Курской области ПОСТАНОВЛЯЕТ:</w:t>
      </w:r>
      <w:proofErr w:type="gramEnd"/>
    </w:p>
    <w:p w:rsidR="00E103F5" w:rsidRPr="00E103F5" w:rsidRDefault="00E103F5" w:rsidP="00E103F5">
      <w:pPr>
        <w:pStyle w:val="1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03F5">
        <w:rPr>
          <w:rFonts w:ascii="Times New Roman" w:hAnsi="Times New Roman" w:cs="Times New Roman"/>
          <w:sz w:val="28"/>
          <w:szCs w:val="28"/>
        </w:rPr>
        <w:t xml:space="preserve">1. Утвердить прилагаемую  муниципальную антикоррупционную программу «План противодействия коррупции в </w:t>
      </w:r>
      <w:proofErr w:type="spellStart"/>
      <w:r w:rsidR="00443A00">
        <w:rPr>
          <w:rFonts w:ascii="Times New Roman" w:hAnsi="Times New Roman" w:cs="Times New Roman"/>
          <w:sz w:val="28"/>
          <w:szCs w:val="28"/>
        </w:rPr>
        <w:t>Платавском</w:t>
      </w:r>
      <w:proofErr w:type="spellEnd"/>
      <w:r w:rsidRPr="00E103F5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E103F5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E103F5">
        <w:rPr>
          <w:rFonts w:ascii="Times New Roman" w:hAnsi="Times New Roman" w:cs="Times New Roman"/>
          <w:sz w:val="28"/>
          <w:szCs w:val="28"/>
        </w:rPr>
        <w:t xml:space="preserve"> района  Курской области на 2025-2027 годы». </w:t>
      </w:r>
    </w:p>
    <w:p w:rsidR="00E103F5" w:rsidRPr="00E103F5" w:rsidRDefault="00E103F5" w:rsidP="00E103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103F5">
        <w:rPr>
          <w:rFonts w:eastAsiaTheme="minorHAnsi"/>
          <w:sz w:val="28"/>
          <w:szCs w:val="28"/>
          <w:lang w:eastAsia="en-US"/>
        </w:rPr>
        <w:t xml:space="preserve">2. </w:t>
      </w:r>
      <w:proofErr w:type="gramStart"/>
      <w:r w:rsidRPr="00E103F5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E103F5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E103F5" w:rsidRPr="00E103F5" w:rsidRDefault="00E103F5" w:rsidP="00E103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103F5">
        <w:rPr>
          <w:rFonts w:eastAsiaTheme="minorHAnsi"/>
          <w:sz w:val="28"/>
          <w:szCs w:val="28"/>
          <w:lang w:eastAsia="en-US"/>
        </w:rPr>
        <w:t>3. Постановление вступает в силу со дня его подписания.</w:t>
      </w:r>
    </w:p>
    <w:p w:rsidR="00E103F5" w:rsidRPr="00E103F5" w:rsidRDefault="00E103F5" w:rsidP="00E103F5">
      <w:pPr>
        <w:jc w:val="both"/>
        <w:rPr>
          <w:rFonts w:eastAsiaTheme="minorHAnsi"/>
          <w:sz w:val="28"/>
          <w:szCs w:val="28"/>
          <w:lang w:eastAsia="en-US"/>
        </w:rPr>
      </w:pPr>
    </w:p>
    <w:p w:rsidR="00E103F5" w:rsidRPr="00E103F5" w:rsidRDefault="00E103F5" w:rsidP="00E103F5">
      <w:pPr>
        <w:jc w:val="both"/>
        <w:rPr>
          <w:rFonts w:eastAsiaTheme="minorHAnsi"/>
          <w:sz w:val="28"/>
          <w:szCs w:val="28"/>
          <w:lang w:eastAsia="en-US"/>
        </w:rPr>
      </w:pPr>
    </w:p>
    <w:p w:rsidR="00E103F5" w:rsidRPr="00E103F5" w:rsidRDefault="00E103F5" w:rsidP="00E103F5">
      <w:pPr>
        <w:jc w:val="both"/>
        <w:rPr>
          <w:rFonts w:eastAsiaTheme="minorHAnsi"/>
          <w:sz w:val="28"/>
          <w:szCs w:val="28"/>
          <w:lang w:eastAsia="en-US"/>
        </w:rPr>
      </w:pPr>
    </w:p>
    <w:p w:rsidR="00E103F5" w:rsidRPr="00E103F5" w:rsidRDefault="00E103F5" w:rsidP="00E103F5">
      <w:pPr>
        <w:jc w:val="both"/>
        <w:rPr>
          <w:rFonts w:eastAsiaTheme="minorHAnsi"/>
          <w:sz w:val="28"/>
          <w:szCs w:val="28"/>
          <w:lang w:eastAsia="en-US"/>
        </w:rPr>
      </w:pPr>
    </w:p>
    <w:p w:rsidR="00E103F5" w:rsidRPr="00E103F5" w:rsidRDefault="00E103F5" w:rsidP="00E103F5">
      <w:pPr>
        <w:jc w:val="both"/>
        <w:rPr>
          <w:rFonts w:eastAsiaTheme="minorHAnsi"/>
          <w:sz w:val="28"/>
          <w:szCs w:val="28"/>
          <w:lang w:eastAsia="en-US"/>
        </w:rPr>
      </w:pPr>
    </w:p>
    <w:p w:rsidR="00E103F5" w:rsidRPr="00E103F5" w:rsidRDefault="00E103F5" w:rsidP="00E103F5">
      <w:pPr>
        <w:jc w:val="both"/>
        <w:rPr>
          <w:rFonts w:eastAsiaTheme="minorHAnsi"/>
          <w:sz w:val="28"/>
          <w:szCs w:val="28"/>
          <w:lang w:eastAsia="en-US"/>
        </w:rPr>
      </w:pPr>
      <w:r w:rsidRPr="00E103F5"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 w:rsidR="00443A00">
        <w:rPr>
          <w:rFonts w:eastAsiaTheme="minorHAnsi"/>
          <w:sz w:val="28"/>
          <w:szCs w:val="28"/>
          <w:lang w:eastAsia="en-US"/>
        </w:rPr>
        <w:t>Платавского</w:t>
      </w:r>
      <w:proofErr w:type="spellEnd"/>
      <w:r w:rsidRPr="00E103F5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E103F5">
        <w:rPr>
          <w:rFonts w:eastAsiaTheme="minorHAnsi"/>
          <w:sz w:val="28"/>
          <w:szCs w:val="28"/>
          <w:lang w:eastAsia="en-US"/>
        </w:rPr>
        <w:t>Конышевского</w:t>
      </w:r>
      <w:proofErr w:type="spellEnd"/>
      <w:r w:rsidRPr="00E103F5">
        <w:rPr>
          <w:rFonts w:eastAsiaTheme="minorHAnsi"/>
          <w:sz w:val="28"/>
          <w:szCs w:val="28"/>
          <w:lang w:eastAsia="en-US"/>
        </w:rPr>
        <w:t xml:space="preserve"> района</w:t>
      </w:r>
    </w:p>
    <w:p w:rsidR="00E103F5" w:rsidRPr="00E103F5" w:rsidRDefault="00E103F5" w:rsidP="00E103F5">
      <w:pPr>
        <w:jc w:val="both"/>
        <w:rPr>
          <w:rFonts w:eastAsia="Tahoma"/>
          <w:color w:val="000000"/>
          <w:sz w:val="28"/>
          <w:szCs w:val="28"/>
        </w:rPr>
      </w:pPr>
      <w:r w:rsidRPr="00E103F5">
        <w:rPr>
          <w:rFonts w:eastAsiaTheme="minorHAnsi"/>
          <w:sz w:val="28"/>
          <w:szCs w:val="28"/>
          <w:lang w:eastAsia="en-US"/>
        </w:rPr>
        <w:t>Кур</w:t>
      </w:r>
      <w:r w:rsidR="00443A00">
        <w:rPr>
          <w:rFonts w:eastAsiaTheme="minorHAnsi"/>
          <w:sz w:val="28"/>
          <w:szCs w:val="28"/>
          <w:lang w:eastAsia="en-US"/>
        </w:rPr>
        <w:t>ской области</w:t>
      </w:r>
      <w:r w:rsidR="00443A00">
        <w:rPr>
          <w:rFonts w:eastAsiaTheme="minorHAnsi"/>
          <w:sz w:val="28"/>
          <w:szCs w:val="28"/>
          <w:lang w:eastAsia="en-US"/>
        </w:rPr>
        <w:tab/>
      </w:r>
      <w:r w:rsidR="00443A00">
        <w:rPr>
          <w:rFonts w:eastAsiaTheme="minorHAnsi"/>
          <w:sz w:val="28"/>
          <w:szCs w:val="28"/>
          <w:lang w:eastAsia="en-US"/>
        </w:rPr>
        <w:tab/>
      </w:r>
      <w:r w:rsidR="00443A00">
        <w:rPr>
          <w:rFonts w:eastAsiaTheme="minorHAnsi"/>
          <w:sz w:val="28"/>
          <w:szCs w:val="28"/>
          <w:lang w:eastAsia="en-US"/>
        </w:rPr>
        <w:tab/>
      </w:r>
      <w:r w:rsidR="00443A00">
        <w:rPr>
          <w:rFonts w:eastAsiaTheme="minorHAnsi"/>
          <w:sz w:val="28"/>
          <w:szCs w:val="28"/>
          <w:lang w:eastAsia="en-US"/>
        </w:rPr>
        <w:tab/>
      </w:r>
      <w:r w:rsidR="00443A00">
        <w:rPr>
          <w:rFonts w:eastAsiaTheme="minorHAnsi"/>
          <w:sz w:val="28"/>
          <w:szCs w:val="28"/>
          <w:lang w:eastAsia="en-US"/>
        </w:rPr>
        <w:tab/>
      </w:r>
      <w:r w:rsidR="00443A00">
        <w:rPr>
          <w:rFonts w:eastAsiaTheme="minorHAnsi"/>
          <w:sz w:val="28"/>
          <w:szCs w:val="28"/>
          <w:lang w:eastAsia="en-US"/>
        </w:rPr>
        <w:tab/>
      </w:r>
      <w:r w:rsidR="00443A00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E103F5">
        <w:rPr>
          <w:rFonts w:eastAsiaTheme="minorHAnsi"/>
          <w:sz w:val="28"/>
          <w:szCs w:val="28"/>
          <w:lang w:eastAsia="en-US"/>
        </w:rPr>
        <w:t xml:space="preserve"> </w:t>
      </w:r>
      <w:r w:rsidR="00443A00">
        <w:rPr>
          <w:rFonts w:eastAsiaTheme="minorHAnsi"/>
          <w:sz w:val="28"/>
          <w:szCs w:val="28"/>
          <w:lang w:eastAsia="en-US"/>
        </w:rPr>
        <w:t>В.М. Латышев</w:t>
      </w:r>
    </w:p>
    <w:p w:rsidR="00E103F5" w:rsidRPr="00E103F5" w:rsidRDefault="00E103F5" w:rsidP="00E103F5">
      <w:pPr>
        <w:rPr>
          <w:sz w:val="28"/>
          <w:szCs w:val="28"/>
          <w:lang w:eastAsia="en-US"/>
        </w:rPr>
        <w:sectPr w:rsidR="00E103F5" w:rsidRPr="00E103F5">
          <w:pgSz w:w="11905" w:h="16837"/>
          <w:pgMar w:top="1134" w:right="1134" w:bottom="1134" w:left="1701" w:header="0" w:footer="6" w:gutter="0"/>
          <w:cols w:space="720"/>
        </w:sectPr>
      </w:pPr>
    </w:p>
    <w:p w:rsidR="00E103F5" w:rsidRPr="00E103F5" w:rsidRDefault="00E103F5" w:rsidP="00E103F5">
      <w:pPr>
        <w:pStyle w:val="1"/>
        <w:shd w:val="clear" w:color="auto" w:fill="auto"/>
        <w:spacing w:after="0" w:line="322" w:lineRule="exact"/>
        <w:ind w:left="5103" w:right="300"/>
        <w:rPr>
          <w:rFonts w:ascii="Times New Roman" w:hAnsi="Times New Roman" w:cs="Times New Roman"/>
          <w:sz w:val="28"/>
          <w:szCs w:val="28"/>
        </w:rPr>
      </w:pPr>
      <w:r w:rsidRPr="00E103F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E103F5" w:rsidRPr="00E103F5" w:rsidRDefault="00E103F5" w:rsidP="00E103F5">
      <w:pPr>
        <w:pStyle w:val="1"/>
        <w:shd w:val="clear" w:color="auto" w:fill="auto"/>
        <w:spacing w:after="0" w:line="322" w:lineRule="exact"/>
        <w:ind w:left="5103" w:right="300"/>
        <w:rPr>
          <w:rFonts w:ascii="Times New Roman" w:hAnsi="Times New Roman" w:cs="Times New Roman"/>
          <w:sz w:val="28"/>
          <w:szCs w:val="28"/>
        </w:rPr>
      </w:pPr>
      <w:r w:rsidRPr="00E103F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E103F5" w:rsidRPr="00E103F5" w:rsidRDefault="00443A00" w:rsidP="00E103F5">
      <w:pPr>
        <w:pStyle w:val="1"/>
        <w:shd w:val="clear" w:color="auto" w:fill="auto"/>
        <w:spacing w:after="0" w:line="322" w:lineRule="exact"/>
        <w:ind w:left="5103" w:right="3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E103F5" w:rsidRPr="00E103F5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E103F5" w:rsidRPr="00E103F5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E103F5" w:rsidRPr="00E103F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E103F5" w:rsidRPr="00E103F5" w:rsidRDefault="00E103F5" w:rsidP="00E103F5">
      <w:pPr>
        <w:pStyle w:val="1"/>
        <w:shd w:val="clear" w:color="auto" w:fill="auto"/>
        <w:spacing w:after="0" w:line="322" w:lineRule="exact"/>
        <w:ind w:left="5103" w:right="300"/>
        <w:rPr>
          <w:rFonts w:ascii="Times New Roman" w:hAnsi="Times New Roman" w:cs="Times New Roman"/>
          <w:sz w:val="28"/>
          <w:szCs w:val="28"/>
        </w:rPr>
      </w:pPr>
      <w:r w:rsidRPr="00E103F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103F5" w:rsidRPr="00E103F5" w:rsidRDefault="00E103F5" w:rsidP="00E103F5">
      <w:pPr>
        <w:pStyle w:val="1"/>
        <w:shd w:val="clear" w:color="auto" w:fill="auto"/>
        <w:spacing w:after="0" w:line="322" w:lineRule="exact"/>
        <w:ind w:left="5103" w:right="300"/>
        <w:rPr>
          <w:rFonts w:ascii="Times New Roman" w:hAnsi="Times New Roman" w:cs="Times New Roman"/>
          <w:sz w:val="28"/>
          <w:szCs w:val="28"/>
        </w:rPr>
      </w:pPr>
      <w:r w:rsidRPr="00E103F5">
        <w:rPr>
          <w:rFonts w:ascii="Times New Roman" w:hAnsi="Times New Roman" w:cs="Times New Roman"/>
          <w:sz w:val="28"/>
          <w:szCs w:val="28"/>
        </w:rPr>
        <w:t xml:space="preserve">от  </w:t>
      </w:r>
      <w:bookmarkStart w:id="1" w:name="bookmark1"/>
      <w:r w:rsidR="00B81B9F">
        <w:rPr>
          <w:rFonts w:ascii="Times New Roman" w:hAnsi="Times New Roman" w:cs="Times New Roman"/>
          <w:sz w:val="28"/>
          <w:szCs w:val="28"/>
        </w:rPr>
        <w:t>25.12.2024  № 37</w:t>
      </w:r>
      <w:r w:rsidR="00443A00">
        <w:rPr>
          <w:rFonts w:ascii="Times New Roman" w:hAnsi="Times New Roman" w:cs="Times New Roman"/>
          <w:sz w:val="28"/>
          <w:szCs w:val="28"/>
        </w:rPr>
        <w:t>-па</w:t>
      </w:r>
    </w:p>
    <w:p w:rsidR="00E103F5" w:rsidRDefault="00E103F5" w:rsidP="00E103F5">
      <w:pPr>
        <w:pStyle w:val="22"/>
        <w:keepNext/>
        <w:keepLines/>
        <w:shd w:val="clear" w:color="auto" w:fill="auto"/>
        <w:spacing w:after="0"/>
        <w:ind w:left="1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103F5">
        <w:rPr>
          <w:rFonts w:ascii="Times New Roman" w:hAnsi="Times New Roman" w:cs="Times New Roman"/>
          <w:b w:val="0"/>
          <w:sz w:val="28"/>
          <w:szCs w:val="28"/>
        </w:rPr>
        <w:t>Муниципальная антикоррупционная программа</w:t>
      </w:r>
      <w:r w:rsidRPr="00E103F5">
        <w:rPr>
          <w:rFonts w:ascii="Times New Roman" w:hAnsi="Times New Roman" w:cs="Times New Roman"/>
          <w:sz w:val="28"/>
          <w:szCs w:val="28"/>
        </w:rPr>
        <w:t xml:space="preserve"> </w:t>
      </w:r>
      <w:r w:rsidRPr="00E103F5">
        <w:rPr>
          <w:rFonts w:ascii="Times New Roman" w:hAnsi="Times New Roman" w:cs="Times New Roman"/>
          <w:b w:val="0"/>
          <w:sz w:val="28"/>
          <w:szCs w:val="28"/>
        </w:rPr>
        <w:t xml:space="preserve">«План противодействия коррупции в </w:t>
      </w:r>
      <w:r w:rsidR="00443A00">
        <w:rPr>
          <w:rFonts w:ascii="Times New Roman" w:hAnsi="Times New Roman" w:cs="Times New Roman"/>
          <w:b w:val="0"/>
          <w:sz w:val="28"/>
          <w:szCs w:val="28"/>
        </w:rPr>
        <w:t>Платавском</w:t>
      </w:r>
      <w:r w:rsidRPr="00E103F5">
        <w:rPr>
          <w:rFonts w:ascii="Times New Roman" w:hAnsi="Times New Roman" w:cs="Times New Roman"/>
          <w:b w:val="0"/>
          <w:sz w:val="28"/>
          <w:szCs w:val="28"/>
        </w:rPr>
        <w:t xml:space="preserve"> сельсовете Конышевского района</w:t>
      </w:r>
      <w:r w:rsidRPr="00E103F5">
        <w:rPr>
          <w:rFonts w:ascii="Times New Roman" w:hAnsi="Times New Roman" w:cs="Times New Roman"/>
          <w:sz w:val="28"/>
          <w:szCs w:val="28"/>
        </w:rPr>
        <w:t xml:space="preserve"> </w:t>
      </w:r>
      <w:r w:rsidRPr="00E103F5"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bookmarkStart w:id="2" w:name="bookmark2"/>
      <w:bookmarkEnd w:id="1"/>
      <w:r w:rsidRPr="00E103F5">
        <w:rPr>
          <w:rFonts w:ascii="Times New Roman" w:hAnsi="Times New Roman" w:cs="Times New Roman"/>
          <w:b w:val="0"/>
          <w:sz w:val="28"/>
          <w:szCs w:val="28"/>
        </w:rPr>
        <w:t xml:space="preserve">  на 2025-2027 годы»</w:t>
      </w:r>
      <w:bookmarkEnd w:id="2"/>
    </w:p>
    <w:p w:rsidR="00CA44AA" w:rsidRPr="00E103F5" w:rsidRDefault="00CA44AA" w:rsidP="00E103F5">
      <w:pPr>
        <w:pStyle w:val="22"/>
        <w:keepNext/>
        <w:keepLines/>
        <w:shd w:val="clear" w:color="auto" w:fill="auto"/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E103F5" w:rsidRPr="00E103F5" w:rsidRDefault="00E103F5" w:rsidP="00E103F5">
      <w:pPr>
        <w:pStyle w:val="1"/>
        <w:shd w:val="clear" w:color="auto" w:fill="auto"/>
        <w:spacing w:after="0" w:line="322" w:lineRule="exact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103F5">
        <w:rPr>
          <w:rFonts w:ascii="Times New Roman" w:hAnsi="Times New Roman" w:cs="Times New Roman"/>
          <w:sz w:val="28"/>
          <w:szCs w:val="28"/>
        </w:rPr>
        <w:t>Паспорт</w:t>
      </w:r>
    </w:p>
    <w:p w:rsidR="00E103F5" w:rsidRPr="00E103F5" w:rsidRDefault="00E103F5" w:rsidP="00E103F5">
      <w:pPr>
        <w:pStyle w:val="1"/>
        <w:shd w:val="clear" w:color="auto" w:fill="auto"/>
        <w:spacing w:after="0" w:line="322" w:lineRule="exact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103F5">
        <w:rPr>
          <w:rFonts w:ascii="Times New Roman" w:hAnsi="Times New Roman" w:cs="Times New Roman"/>
          <w:sz w:val="28"/>
          <w:szCs w:val="28"/>
        </w:rPr>
        <w:t xml:space="preserve">муниципальной антикоррупционной программы «План противодействия коррупции в </w:t>
      </w:r>
      <w:proofErr w:type="spellStart"/>
      <w:r w:rsidR="00443A00">
        <w:rPr>
          <w:rFonts w:ascii="Times New Roman" w:hAnsi="Times New Roman" w:cs="Times New Roman"/>
          <w:sz w:val="28"/>
          <w:szCs w:val="28"/>
        </w:rPr>
        <w:t>Платавском</w:t>
      </w:r>
      <w:proofErr w:type="spellEnd"/>
      <w:r w:rsidRPr="00E103F5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E103F5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E103F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103F5" w:rsidRPr="00E103F5" w:rsidRDefault="00E103F5" w:rsidP="00E103F5">
      <w:pPr>
        <w:pStyle w:val="1"/>
        <w:shd w:val="clear" w:color="auto" w:fill="auto"/>
        <w:spacing w:after="0" w:line="322" w:lineRule="exact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E103F5">
        <w:rPr>
          <w:rFonts w:ascii="Times New Roman" w:hAnsi="Times New Roman" w:cs="Times New Roman"/>
          <w:sz w:val="28"/>
          <w:szCs w:val="28"/>
        </w:rPr>
        <w:t>Курской области на 2025-2027 годы»</w:t>
      </w:r>
    </w:p>
    <w:p w:rsidR="00E103F5" w:rsidRPr="00E103F5" w:rsidRDefault="00E103F5" w:rsidP="00E103F5">
      <w:pPr>
        <w:pStyle w:val="1"/>
        <w:shd w:val="clear" w:color="auto" w:fill="auto"/>
        <w:spacing w:after="0" w:line="322" w:lineRule="exact"/>
        <w:ind w:left="120"/>
        <w:rPr>
          <w:rFonts w:ascii="Times New Roman" w:hAnsi="Times New Roman" w:cs="Times New Roman"/>
          <w:sz w:val="28"/>
          <w:szCs w:val="28"/>
        </w:rPr>
      </w:pPr>
    </w:p>
    <w:p w:rsidR="00E103F5" w:rsidRPr="00E103F5" w:rsidRDefault="00E103F5" w:rsidP="00E103F5">
      <w:pPr>
        <w:pStyle w:val="1"/>
        <w:shd w:val="clear" w:color="auto" w:fill="auto"/>
        <w:spacing w:after="0" w:line="322" w:lineRule="exact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5707"/>
      </w:tblGrid>
      <w:tr w:rsidR="00E103F5" w:rsidRPr="00E103F5" w:rsidTr="00E103F5">
        <w:tc>
          <w:tcPr>
            <w:tcW w:w="3756" w:type="dxa"/>
            <w:hideMark/>
          </w:tcPr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707" w:type="dxa"/>
          </w:tcPr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- План противодействия коррупции в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</w:rPr>
              <w:t>Платавском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Курской области на 2025-2027 годы</w:t>
            </w:r>
          </w:p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F5" w:rsidRPr="00E103F5" w:rsidTr="00E103F5">
        <w:tc>
          <w:tcPr>
            <w:tcW w:w="3756" w:type="dxa"/>
            <w:hideMark/>
          </w:tcPr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707" w:type="dxa"/>
          </w:tcPr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F5" w:rsidRPr="00E103F5" w:rsidTr="00E103F5">
        <w:tc>
          <w:tcPr>
            <w:tcW w:w="3756" w:type="dxa"/>
            <w:hideMark/>
          </w:tcPr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707" w:type="dxa"/>
          </w:tcPr>
          <w:p w:rsidR="00E103F5" w:rsidRPr="00E103F5" w:rsidRDefault="00E103F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- снижение уровня коррупц</w:t>
            </w:r>
            <w:proofErr w:type="gram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влияния на эффективность деятельности органов  местного самоуправления, устранение причин и условий, ее порождающих</w:t>
            </w:r>
          </w:p>
          <w:p w:rsidR="00E103F5" w:rsidRPr="00E103F5" w:rsidRDefault="00E103F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F5" w:rsidRPr="00E103F5" w:rsidTr="00E103F5">
        <w:tc>
          <w:tcPr>
            <w:tcW w:w="3756" w:type="dxa"/>
            <w:hideMark/>
          </w:tcPr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07" w:type="dxa"/>
          </w:tcPr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функционирования системы предупреждения и профилактики коррупционных проявлений; осуществление взаимодействия органов государственной власти, органов местного самоуправления и институтов гражданского общества в сфере противодействия коррупции </w:t>
            </w:r>
          </w:p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F5" w:rsidRPr="00E103F5" w:rsidTr="00E103F5">
        <w:tc>
          <w:tcPr>
            <w:tcW w:w="3756" w:type="dxa"/>
            <w:hideMark/>
          </w:tcPr>
          <w:p w:rsidR="00E103F5" w:rsidRPr="00E103F5" w:rsidRDefault="00E103F5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707" w:type="dxa"/>
          </w:tcPr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- 2025 - 2027 годы в один этап</w:t>
            </w:r>
          </w:p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F5" w:rsidRPr="00E103F5" w:rsidTr="00E103F5">
        <w:tc>
          <w:tcPr>
            <w:tcW w:w="3756" w:type="dxa"/>
            <w:hideMark/>
          </w:tcPr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707" w:type="dxa"/>
          </w:tcPr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- перечень основных мероприятий Программы приведен в приложении к 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Программе</w:t>
            </w:r>
          </w:p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F5" w:rsidRPr="00E103F5" w:rsidTr="00E103F5">
        <w:tc>
          <w:tcPr>
            <w:tcW w:w="3756" w:type="dxa"/>
            <w:hideMark/>
          </w:tcPr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Исполнители мероприятий Программы</w:t>
            </w:r>
          </w:p>
        </w:tc>
        <w:tc>
          <w:tcPr>
            <w:tcW w:w="5707" w:type="dxa"/>
            <w:hideMark/>
          </w:tcPr>
          <w:p w:rsidR="00E103F5" w:rsidRPr="00E103F5" w:rsidRDefault="00E103F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Администрации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E103F5" w:rsidRPr="00E103F5" w:rsidTr="00E103F5">
        <w:tc>
          <w:tcPr>
            <w:tcW w:w="3756" w:type="dxa"/>
            <w:hideMark/>
          </w:tcPr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707" w:type="dxa"/>
          </w:tcPr>
          <w:p w:rsidR="00E103F5" w:rsidRPr="00E103F5" w:rsidRDefault="00E103F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- финансирование мероприятий Программы осуществляется за счет средств, предусмотренных на текущее финансирование исполнителей мероприятий Программы</w:t>
            </w:r>
          </w:p>
          <w:p w:rsidR="00E103F5" w:rsidRPr="00E103F5" w:rsidRDefault="00E103F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3F5" w:rsidRPr="00E103F5" w:rsidTr="00E103F5">
        <w:tc>
          <w:tcPr>
            <w:tcW w:w="3756" w:type="dxa"/>
            <w:hideMark/>
          </w:tcPr>
          <w:p w:rsidR="00E103F5" w:rsidRPr="00E103F5" w:rsidRDefault="00E103F5">
            <w:pPr>
              <w:pStyle w:val="1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07" w:type="dxa"/>
            <w:hideMark/>
          </w:tcPr>
          <w:p w:rsidR="00E103F5" w:rsidRPr="00E103F5" w:rsidRDefault="00E103F5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и совершенствование направлений, форм и методов взаимодействия органов государственной власти, органов местного самоуправления и институтов гражданского общества в сфере противодействия коррупции; снижение уровня коррупции в  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</w:rPr>
              <w:t>Платавском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сельсовете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</w:tbl>
    <w:p w:rsidR="00E103F5" w:rsidRPr="00E103F5" w:rsidRDefault="00E103F5" w:rsidP="00E103F5">
      <w:pPr>
        <w:pStyle w:val="1"/>
        <w:shd w:val="clear" w:color="auto" w:fill="auto"/>
        <w:tabs>
          <w:tab w:val="left" w:pos="1992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03F5" w:rsidRPr="00E103F5" w:rsidRDefault="00E103F5" w:rsidP="00E103F5">
      <w:pPr>
        <w:pStyle w:val="1"/>
        <w:shd w:val="clear" w:color="auto" w:fill="auto"/>
        <w:spacing w:after="0"/>
        <w:ind w:left="3400"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E103F5" w:rsidRPr="00E103F5" w:rsidRDefault="00E103F5" w:rsidP="00E103F5">
      <w:pPr>
        <w:rPr>
          <w:sz w:val="28"/>
          <w:szCs w:val="28"/>
          <w:lang w:eastAsia="en-US"/>
        </w:rPr>
        <w:sectPr w:rsidR="00E103F5" w:rsidRPr="00E103F5">
          <w:type w:val="nextColumn"/>
          <w:pgSz w:w="11905" w:h="16837"/>
          <w:pgMar w:top="1334" w:right="794" w:bottom="1334" w:left="1622" w:header="0" w:footer="3" w:gutter="0"/>
          <w:cols w:space="720"/>
        </w:sectPr>
      </w:pPr>
    </w:p>
    <w:p w:rsidR="00E103F5" w:rsidRPr="00E103F5" w:rsidRDefault="00E103F5" w:rsidP="00E103F5">
      <w:pPr>
        <w:pStyle w:val="30"/>
        <w:shd w:val="clear" w:color="auto" w:fill="auto"/>
        <w:spacing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E103F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103F5" w:rsidRPr="00E103F5" w:rsidRDefault="00E103F5" w:rsidP="00E103F5">
      <w:pPr>
        <w:pStyle w:val="30"/>
        <w:shd w:val="clear" w:color="auto" w:fill="auto"/>
        <w:spacing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E103F5">
        <w:rPr>
          <w:rFonts w:ascii="Times New Roman" w:hAnsi="Times New Roman" w:cs="Times New Roman"/>
          <w:sz w:val="28"/>
          <w:szCs w:val="28"/>
        </w:rPr>
        <w:t>к муниципальной антикоррупционной</w:t>
      </w:r>
    </w:p>
    <w:p w:rsidR="00E103F5" w:rsidRPr="00E103F5" w:rsidRDefault="00E103F5" w:rsidP="00E103F5">
      <w:pPr>
        <w:pStyle w:val="30"/>
        <w:shd w:val="clear" w:color="auto" w:fill="auto"/>
        <w:spacing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E103F5">
        <w:rPr>
          <w:rFonts w:ascii="Times New Roman" w:hAnsi="Times New Roman" w:cs="Times New Roman"/>
          <w:sz w:val="28"/>
          <w:szCs w:val="28"/>
        </w:rPr>
        <w:t>программе «План противодействия</w:t>
      </w:r>
    </w:p>
    <w:p w:rsidR="00E103F5" w:rsidRPr="00E103F5" w:rsidRDefault="00E103F5" w:rsidP="00E103F5">
      <w:pPr>
        <w:pStyle w:val="30"/>
        <w:shd w:val="clear" w:color="auto" w:fill="auto"/>
        <w:spacing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E103F5">
        <w:rPr>
          <w:rFonts w:ascii="Times New Roman" w:hAnsi="Times New Roman" w:cs="Times New Roman"/>
          <w:sz w:val="28"/>
          <w:szCs w:val="28"/>
        </w:rPr>
        <w:t xml:space="preserve">коррупции в  </w:t>
      </w:r>
      <w:proofErr w:type="spellStart"/>
      <w:r w:rsidR="00443A00">
        <w:rPr>
          <w:rFonts w:ascii="Times New Roman" w:hAnsi="Times New Roman" w:cs="Times New Roman"/>
          <w:sz w:val="28"/>
          <w:szCs w:val="28"/>
        </w:rPr>
        <w:t>Платавском</w:t>
      </w:r>
      <w:proofErr w:type="spellEnd"/>
      <w:r w:rsidRPr="00E103F5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E103F5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E103F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103F5" w:rsidRPr="00E103F5" w:rsidRDefault="00E103F5" w:rsidP="00E103F5">
      <w:pPr>
        <w:pStyle w:val="30"/>
        <w:shd w:val="clear" w:color="auto" w:fill="auto"/>
        <w:spacing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E103F5">
        <w:rPr>
          <w:rFonts w:ascii="Times New Roman" w:hAnsi="Times New Roman" w:cs="Times New Roman"/>
          <w:sz w:val="28"/>
          <w:szCs w:val="28"/>
        </w:rPr>
        <w:t>Курской области на 2025-2027 годы»</w:t>
      </w:r>
    </w:p>
    <w:p w:rsidR="00E103F5" w:rsidRPr="00E103F5" w:rsidRDefault="00E103F5" w:rsidP="00E103F5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E103F5">
        <w:rPr>
          <w:rFonts w:ascii="Times New Roman" w:hAnsi="Times New Roman" w:cs="Times New Roman"/>
        </w:rPr>
        <w:t>Перечень мероприятий</w:t>
      </w:r>
    </w:p>
    <w:p w:rsidR="00E103F5" w:rsidRPr="00E103F5" w:rsidRDefault="00E103F5" w:rsidP="00E103F5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E103F5">
        <w:rPr>
          <w:rFonts w:ascii="Times New Roman" w:hAnsi="Times New Roman" w:cs="Times New Roman"/>
        </w:rPr>
        <w:t>муниципальной антикоррупционной программы «План противодействия коррупции</w:t>
      </w:r>
    </w:p>
    <w:p w:rsidR="00E103F5" w:rsidRPr="00E103F5" w:rsidRDefault="00E103F5" w:rsidP="00E103F5">
      <w:pPr>
        <w:pStyle w:val="2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  <w:r w:rsidRPr="00E103F5">
        <w:rPr>
          <w:rFonts w:ascii="Times New Roman" w:hAnsi="Times New Roman" w:cs="Times New Roman"/>
        </w:rPr>
        <w:t xml:space="preserve">в </w:t>
      </w:r>
      <w:proofErr w:type="spellStart"/>
      <w:r w:rsidR="00443A00">
        <w:rPr>
          <w:rFonts w:ascii="Times New Roman" w:hAnsi="Times New Roman" w:cs="Times New Roman"/>
        </w:rPr>
        <w:t>Платавском</w:t>
      </w:r>
      <w:proofErr w:type="spellEnd"/>
      <w:r w:rsidRPr="00E103F5">
        <w:rPr>
          <w:rFonts w:ascii="Times New Roman" w:hAnsi="Times New Roman" w:cs="Times New Roman"/>
        </w:rPr>
        <w:t xml:space="preserve"> сельсовете </w:t>
      </w:r>
      <w:proofErr w:type="spellStart"/>
      <w:r w:rsidRPr="00E103F5">
        <w:rPr>
          <w:rFonts w:ascii="Times New Roman" w:hAnsi="Times New Roman" w:cs="Times New Roman"/>
        </w:rPr>
        <w:t>Конышевского</w:t>
      </w:r>
      <w:proofErr w:type="spellEnd"/>
      <w:r w:rsidRPr="00E103F5">
        <w:rPr>
          <w:rFonts w:ascii="Times New Roman" w:hAnsi="Times New Roman" w:cs="Times New Roman"/>
        </w:rPr>
        <w:t xml:space="preserve"> района Курской области на 2025-2027 годы»</w:t>
      </w:r>
    </w:p>
    <w:tbl>
      <w:tblPr>
        <w:tblStyle w:val="a4"/>
        <w:tblW w:w="14846" w:type="dxa"/>
        <w:tblLayout w:type="fixed"/>
        <w:tblLook w:val="04A0" w:firstRow="1" w:lastRow="0" w:firstColumn="1" w:lastColumn="0" w:noHBand="0" w:noVBand="1"/>
      </w:tblPr>
      <w:tblGrid>
        <w:gridCol w:w="817"/>
        <w:gridCol w:w="5082"/>
        <w:gridCol w:w="163"/>
        <w:gridCol w:w="283"/>
        <w:gridCol w:w="2494"/>
        <w:gridCol w:w="2323"/>
        <w:gridCol w:w="3684"/>
      </w:tblGrid>
      <w:tr w:rsidR="00E103F5" w:rsidRPr="00E103F5" w:rsidTr="00443A00">
        <w:trPr>
          <w:trHeight w:val="837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E103F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103F5">
              <w:rPr>
                <w:rFonts w:ascii="Times New Roman" w:hAnsi="Times New Roman" w:cs="Times New Roman"/>
              </w:rPr>
              <w:t>п</w:t>
            </w:r>
            <w:proofErr w:type="gramEnd"/>
            <w:r w:rsidRPr="00E103F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E103F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E103F5">
              <w:rPr>
                <w:rFonts w:ascii="Times New Roman" w:hAnsi="Times New Roman" w:cs="Times New Roman"/>
              </w:rPr>
              <w:t>Ожидаемый результат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E103F5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E103F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E103F5" w:rsidRPr="00E103F5" w:rsidTr="00443A00">
        <w:trPr>
          <w:trHeight w:val="423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E103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E103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E103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E103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E103F5">
              <w:rPr>
                <w:rFonts w:ascii="Times New Roman" w:hAnsi="Times New Roman" w:cs="Times New Roman"/>
              </w:rPr>
              <w:t>5</w:t>
            </w:r>
          </w:p>
        </w:tc>
      </w:tr>
      <w:tr w:rsidR="00E103F5" w:rsidRPr="00E103F5" w:rsidTr="00443A00"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03F5">
              <w:rPr>
                <w:rFonts w:ascii="Times New Roman" w:hAnsi="Times New Roman" w:cs="Times New Roman"/>
              </w:rPr>
              <w:t>1. Координационные мероприятия механизмов противодействия коррупции</w:t>
            </w:r>
          </w:p>
        </w:tc>
      </w:tr>
      <w:tr w:rsidR="00E103F5" w:rsidRPr="00E103F5" w:rsidTr="00443A00"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03F5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планов мероприятий по противодействию коррупции на 2025 - 2027 годы в органах  местного самоуправления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I квартал 2025 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 w:rsidP="00CA44A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разрабатываемых органами местного самоуправления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 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Курской области проектов нормативных правовых актов и принятых нормативных правовых актов (в соотве</w:t>
            </w:r>
            <w:r w:rsidR="00443A00">
              <w:rPr>
                <w:rFonts w:ascii="Times New Roman" w:hAnsi="Times New Roman" w:cs="Times New Roman"/>
                <w:sz w:val="28"/>
                <w:szCs w:val="28"/>
              </w:rPr>
              <w:t>тствующей сфере деятельности) (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с указанием количества  проведенных экспертиз)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Выявление и устранение в проектах нормативных правовых актов и в 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нормативных правовых актах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 w:rsidP="00CA44AA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сельсовета</w:t>
            </w:r>
          </w:p>
        </w:tc>
      </w:tr>
      <w:tr w:rsidR="00E103F5" w:rsidRPr="00E103F5" w:rsidTr="00443A00"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03F5">
              <w:rPr>
                <w:rFonts w:ascii="Times New Roman" w:hAnsi="Times New Roman" w:cs="Times New Roman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реализации плана мероприятий по противодействию коррупции на 2025 - 2027 годы </w:t>
            </w:r>
            <w:proofErr w:type="gram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курирующим</w:t>
            </w:r>
            <w:proofErr w:type="gram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 Главе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</w:p>
          <w:p w:rsidR="00E103F5" w:rsidRPr="00E103F5" w:rsidRDefault="00E103F5">
            <w:pPr>
              <w:pStyle w:val="1"/>
              <w:shd w:val="clear" w:color="auto" w:fill="auto"/>
              <w:tabs>
                <w:tab w:val="left" w:pos="6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2025г.,</w:t>
            </w:r>
          </w:p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</w:p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2026г.,</w:t>
            </w:r>
          </w:p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</w:p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2027г.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03F5">
              <w:rPr>
                <w:rFonts w:ascii="Times New Roman" w:hAnsi="Times New Roman" w:cs="Times New Roman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своевременного представления предусмотренных действующим законодательством сведений о доходах, расходах, об 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 и обязательствах имущественного характера, по компетенции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исполнения обязанностей, предусмотренных 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действующим законодательством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 муниципальных служащих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и членов их семей в информационн</w:t>
            </w:r>
            <w:proofErr w:type="gram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коммуникационной сети «Интернет», по компетенции, с учетом требований Указа Президента Российской Федерации от 29 декабря 2022 года     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 муниципальных служащих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а также чл</w:t>
            </w:r>
            <w:r w:rsidR="00443A00">
              <w:rPr>
                <w:rFonts w:ascii="Times New Roman" w:hAnsi="Times New Roman" w:cs="Times New Roman"/>
                <w:sz w:val="28"/>
                <w:szCs w:val="28"/>
              </w:rPr>
              <w:t>енов их семей, по компетенции (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с указанием количества проанализированных сведений)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2025 - 2027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1.3.5.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(с указанием проведенных заседаний)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2025 - 2027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1.3.6.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Анализ  сведений, содержащихся в анкетах, предоставляемых для поступления на муниципальные должности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 муниципальной службы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Курской 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области, в  целях исключения возможности возникновения конфликта интересов, который может повлиять на надлежащее, объективное и бесприст</w:t>
            </w:r>
            <w:r w:rsidR="00443A00">
              <w:rPr>
                <w:rFonts w:ascii="Times New Roman" w:hAnsi="Times New Roman" w:cs="Times New Roman"/>
                <w:sz w:val="28"/>
                <w:szCs w:val="28"/>
              </w:rPr>
              <w:t>растное исполнение должностных (служебных) обязанностей (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с указанием количества проанализированных сведений)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мер по предупреждению коррупции, в отношении лиц, замещающих муниципальные 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муниципальных служащих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1.3.7.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граждан при поступлении на муниципальную службу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с законодательством о противодействии коррупции и  муниципальных служащих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 муниципальной службы, по компетенции</w:t>
            </w:r>
          </w:p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2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03F5">
              <w:rPr>
                <w:rFonts w:ascii="Times New Roman" w:hAnsi="Times New Roman" w:cs="Times New Roman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</w:t>
            </w:r>
            <w:proofErr w:type="spellStart"/>
            <w:r w:rsidRPr="00E103F5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общественного </w:t>
            </w:r>
            <w:proofErr w:type="gram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органов местного самоуправления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2025 - 2027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 о контрактной системе в сфере закупок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имущества, находящегося в муниципальной собственности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земельных участков, находящихся в  муниципальной собственности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и земельных участков,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эффективного использования имущества, находящегося в муниципальной собственности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2025 -2027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03F5">
              <w:rPr>
                <w:rFonts w:ascii="Times New Roman" w:hAnsi="Times New Roman" w:cs="Times New Roman"/>
              </w:rPr>
              <w:t xml:space="preserve">3. Совершенствование взаимодействия органов  местного самоуправления </w:t>
            </w:r>
            <w:proofErr w:type="spellStart"/>
            <w:r w:rsidRPr="00E103F5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</w:rPr>
              <w:t xml:space="preserve"> района  Курской области и общества в сфере   антикоррупционных мероприятий</w:t>
            </w:r>
          </w:p>
        </w:tc>
      </w:tr>
      <w:tr w:rsidR="00E103F5" w:rsidRPr="00E103F5" w:rsidTr="00443A00"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03F5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реализация мероприятий по формированию у подростков и молодежи 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негативного отношения к коррупции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механизмов противодействия 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коррупции в молодежной среде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Управления делами, образования Администрации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области, отдел по вопросам культуры, молодежи, физической культуре и спорту Администрации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области, органы  местного самоуправления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 (по согласованию)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муниципальных служащих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 том числе их обучение по дополнительным профессиональным программам в области противодействия коррупции, с указанием количества 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прошедших обучение лиц, и (или) принявших участие в мероприятиях по</w:t>
            </w:r>
            <w:proofErr w:type="gram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профессиональному развитию в области противодействия коррупции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 фактов коррупции среди муниципальных служащих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а также работников, в должностные обязанности которых входит 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проведении закупок товаров, работ, услуг для обеспечения муниципальных нужд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03F5">
              <w:rPr>
                <w:rFonts w:ascii="Times New Roman" w:hAnsi="Times New Roman" w:cs="Times New Roman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E103F5">
              <w:rPr>
                <w:sz w:val="28"/>
                <w:szCs w:val="28"/>
                <w:lang w:eastAsia="en-US"/>
              </w:rPr>
              <w:t xml:space="preserve">Привлечение представителей общественности </w:t>
            </w:r>
            <w:proofErr w:type="spellStart"/>
            <w:r w:rsidRPr="00E103F5">
              <w:rPr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sz w:val="28"/>
                <w:szCs w:val="28"/>
                <w:lang w:eastAsia="en-US"/>
              </w:rPr>
              <w:t xml:space="preserve"> района Курской области к участию в работе советов, комиссий, рабочих групп органов местного самоуправления, с указанием тематики и количества проведенных мероприятий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 w:rsidP="00443A0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 w:rsidP="00443A00">
            <w:pPr>
              <w:pStyle w:val="Standard"/>
              <w:tabs>
                <w:tab w:val="center" w:pos="4853"/>
              </w:tabs>
              <w:ind w:left="34" w:right="-144" w:hanging="142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 w:rsidRPr="00E103F5">
              <w:rPr>
                <w:rFonts w:cs="Times New Roman"/>
                <w:sz w:val="28"/>
                <w:szCs w:val="28"/>
                <w:lang w:eastAsia="en-US"/>
              </w:rPr>
              <w:t>Информирование</w:t>
            </w:r>
            <w:proofErr w:type="spellEnd"/>
            <w:r w:rsidRPr="00E103F5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103F5">
              <w:rPr>
                <w:rFonts w:cs="Times New Roman"/>
                <w:sz w:val="28"/>
                <w:szCs w:val="28"/>
                <w:lang w:eastAsia="en-US"/>
              </w:rPr>
              <w:t>населения</w:t>
            </w:r>
            <w:proofErr w:type="spellEnd"/>
            <w:r w:rsidRPr="00E103F5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103F5">
              <w:rPr>
                <w:rFonts w:cs="Times New Roman"/>
                <w:sz w:val="28"/>
                <w:szCs w:val="28"/>
                <w:lang w:eastAsia="en-US"/>
              </w:rPr>
              <w:t>через</w:t>
            </w:r>
            <w:proofErr w:type="spellEnd"/>
            <w:r w:rsidRPr="00E103F5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103F5">
              <w:rPr>
                <w:rFonts w:cs="Times New Roman"/>
                <w:bCs/>
                <w:color w:val="000000"/>
                <w:sz w:val="28"/>
                <w:szCs w:val="28"/>
                <w:lang w:eastAsia="en-US" w:bidi="en-US"/>
              </w:rPr>
              <w:t>автономное</w:t>
            </w:r>
            <w:proofErr w:type="spellEnd"/>
            <w:r w:rsidRPr="00E103F5">
              <w:rPr>
                <w:rFonts w:cs="Times New Roman"/>
                <w:bCs/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E103F5">
              <w:rPr>
                <w:rFonts w:cs="Times New Roman"/>
                <w:bCs/>
                <w:color w:val="000000"/>
                <w:sz w:val="28"/>
                <w:szCs w:val="28"/>
                <w:lang w:eastAsia="en-US" w:bidi="en-US"/>
              </w:rPr>
              <w:t>учреждение</w:t>
            </w:r>
            <w:proofErr w:type="spellEnd"/>
            <w:r w:rsidRPr="00E103F5">
              <w:rPr>
                <w:rFonts w:cs="Times New Roman"/>
                <w:bCs/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Pr="00E103F5">
              <w:rPr>
                <w:rFonts w:cs="Times New Roman"/>
                <w:bCs/>
                <w:color w:val="000000"/>
                <w:sz w:val="28"/>
                <w:szCs w:val="28"/>
                <w:lang w:eastAsia="en-US" w:bidi="en-US"/>
              </w:rPr>
              <w:t>К</w:t>
            </w:r>
            <w:r w:rsidR="00443A00">
              <w:rPr>
                <w:rFonts w:cs="Times New Roman"/>
                <w:bCs/>
                <w:color w:val="000000"/>
                <w:sz w:val="28"/>
                <w:szCs w:val="28"/>
                <w:lang w:eastAsia="en-US" w:bidi="en-US"/>
              </w:rPr>
              <w:t>урской</w:t>
            </w:r>
            <w:proofErr w:type="spellEnd"/>
            <w:r w:rsidR="00443A00">
              <w:rPr>
                <w:rFonts w:cs="Times New Roman"/>
                <w:bCs/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443A00">
              <w:rPr>
                <w:rFonts w:cs="Times New Roman"/>
                <w:bCs/>
                <w:color w:val="000000"/>
                <w:sz w:val="28"/>
                <w:szCs w:val="28"/>
                <w:lang w:eastAsia="en-US" w:bidi="en-US"/>
              </w:rPr>
              <w:t>области</w:t>
            </w:r>
            <w:proofErr w:type="spellEnd"/>
            <w:r w:rsidR="00443A00">
              <w:rPr>
                <w:rFonts w:cs="Times New Roman"/>
                <w:bCs/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443A00">
              <w:rPr>
                <w:rFonts w:cs="Times New Roman"/>
                <w:bCs/>
                <w:color w:val="000000"/>
                <w:sz w:val="28"/>
                <w:szCs w:val="28"/>
                <w:lang w:eastAsia="en-US" w:bidi="en-US"/>
              </w:rPr>
              <w:t>Редакция</w:t>
            </w:r>
            <w:proofErr w:type="spellEnd"/>
            <w:r w:rsidR="00443A00">
              <w:rPr>
                <w:rFonts w:cs="Times New Roman"/>
                <w:bCs/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proofErr w:type="spellStart"/>
            <w:r w:rsidR="00443A00">
              <w:rPr>
                <w:rFonts w:cs="Times New Roman"/>
                <w:bCs/>
                <w:color w:val="000000"/>
                <w:sz w:val="28"/>
                <w:szCs w:val="28"/>
                <w:lang w:eastAsia="en-US" w:bidi="en-US"/>
              </w:rPr>
              <w:t>газеты</w:t>
            </w:r>
            <w:proofErr w:type="spellEnd"/>
            <w:r w:rsidR="00443A00">
              <w:rPr>
                <w:rFonts w:cs="Times New Roman"/>
                <w:bCs/>
                <w:color w:val="000000"/>
                <w:sz w:val="28"/>
                <w:szCs w:val="28"/>
                <w:lang w:val="ru-RU" w:eastAsia="en-US" w:bidi="en-US"/>
              </w:rPr>
              <w:t xml:space="preserve"> </w:t>
            </w:r>
            <w:r w:rsidRPr="00E103F5">
              <w:rPr>
                <w:rFonts w:cs="Times New Roman"/>
                <w:bCs/>
                <w:color w:val="000000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E103F5">
              <w:rPr>
                <w:rFonts w:cs="Times New Roman"/>
                <w:bCs/>
                <w:color w:val="000000"/>
                <w:sz w:val="28"/>
                <w:szCs w:val="28"/>
                <w:lang w:eastAsia="en-US" w:bidi="en-US"/>
              </w:rPr>
              <w:t>Трибуна</w:t>
            </w:r>
            <w:proofErr w:type="spellEnd"/>
            <w:r w:rsidRPr="00E103F5">
              <w:rPr>
                <w:rFonts w:cs="Times New Roman"/>
                <w:bCs/>
                <w:color w:val="000000"/>
                <w:sz w:val="28"/>
                <w:szCs w:val="28"/>
                <w:lang w:eastAsia="en-US" w:bidi="en-US"/>
              </w:rPr>
              <w:t xml:space="preserve">»                                                                                                                </w:t>
            </w:r>
            <w:r w:rsidR="00443A00">
              <w:rPr>
                <w:rFonts w:cs="Times New Roman"/>
                <w:bCs/>
                <w:color w:val="000000"/>
                <w:sz w:val="28"/>
                <w:szCs w:val="28"/>
                <w:lang w:eastAsia="en-US" w:bidi="en-US"/>
              </w:rPr>
              <w:t xml:space="preserve">                        </w:t>
            </w:r>
            <w:r w:rsidRPr="00E103F5">
              <w:rPr>
                <w:rFonts w:cs="Times New Roman"/>
                <w:sz w:val="28"/>
                <w:szCs w:val="28"/>
                <w:lang w:eastAsia="en-US"/>
              </w:rPr>
              <w:t xml:space="preserve">о </w:t>
            </w:r>
            <w:proofErr w:type="spellStart"/>
            <w:r w:rsidRPr="00E103F5">
              <w:rPr>
                <w:rFonts w:cs="Times New Roman"/>
                <w:sz w:val="28"/>
                <w:szCs w:val="28"/>
                <w:lang w:eastAsia="en-US"/>
              </w:rPr>
              <w:t>профилактике</w:t>
            </w:r>
            <w:proofErr w:type="spellEnd"/>
            <w:r w:rsidRPr="00E103F5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103F5">
              <w:rPr>
                <w:rFonts w:cs="Times New Roman"/>
                <w:sz w:val="28"/>
                <w:szCs w:val="28"/>
                <w:lang w:eastAsia="en-US"/>
              </w:rPr>
              <w:t>коррупции</w:t>
            </w:r>
            <w:proofErr w:type="spellEnd"/>
            <w:r w:rsidRPr="00E103F5">
              <w:rPr>
                <w:rFonts w:cs="Times New Roman"/>
                <w:sz w:val="28"/>
                <w:szCs w:val="28"/>
                <w:lang w:eastAsia="en-US"/>
              </w:rPr>
              <w:t xml:space="preserve">, с </w:t>
            </w:r>
            <w:proofErr w:type="spellStart"/>
            <w:r w:rsidRPr="00E103F5">
              <w:rPr>
                <w:rFonts w:cs="Times New Roman"/>
                <w:sz w:val="28"/>
                <w:szCs w:val="28"/>
                <w:lang w:eastAsia="en-US"/>
              </w:rPr>
              <w:t>указанием</w:t>
            </w:r>
            <w:proofErr w:type="spellEnd"/>
            <w:r w:rsidRPr="00E103F5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103F5">
              <w:rPr>
                <w:rFonts w:cs="Times New Roman"/>
                <w:sz w:val="28"/>
                <w:szCs w:val="28"/>
                <w:lang w:eastAsia="en-US"/>
              </w:rPr>
              <w:t>тематики</w:t>
            </w:r>
            <w:proofErr w:type="spellEnd"/>
            <w:r w:rsidRPr="00E103F5">
              <w:rPr>
                <w:rFonts w:cs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E103F5">
              <w:rPr>
                <w:rFonts w:cs="Times New Roman"/>
                <w:sz w:val="28"/>
                <w:szCs w:val="28"/>
                <w:lang w:eastAsia="en-US"/>
              </w:rPr>
              <w:t>количества</w:t>
            </w:r>
            <w:proofErr w:type="spellEnd"/>
            <w:r w:rsidRPr="00E103F5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103F5">
              <w:rPr>
                <w:rFonts w:cs="Times New Roman"/>
                <w:sz w:val="28"/>
                <w:szCs w:val="28"/>
                <w:lang w:eastAsia="en-US"/>
              </w:rPr>
              <w:t>опубликованных</w:t>
            </w:r>
            <w:proofErr w:type="spellEnd"/>
            <w:r w:rsidRPr="00E103F5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103F5">
              <w:rPr>
                <w:rFonts w:cs="Times New Roman"/>
                <w:sz w:val="28"/>
                <w:szCs w:val="28"/>
                <w:lang w:eastAsia="en-US"/>
              </w:rPr>
              <w:t>материалов</w:t>
            </w:r>
            <w:proofErr w:type="spellEnd"/>
            <w:r w:rsidRPr="00E103F5">
              <w:rPr>
                <w:rFonts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общественности к профилактике коррупции, недопустимости коррупционных проявлений в 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 w:rsidP="00443A00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3.2.3.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jc w:val="both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E103F5">
              <w:rPr>
                <w:sz w:val="28"/>
                <w:szCs w:val="28"/>
                <w:lang w:eastAsia="en-US"/>
              </w:rPr>
              <w:t>Мониторинг обращений граждан о проявлениях коррупции, по компетенции, с указанием количества поступивших обращений и результатах их рассмотрения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Оценка уровня коррупции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3.2.4.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jc w:val="both"/>
              <w:rPr>
                <w:rFonts w:eastAsia="Tahoma"/>
                <w:color w:val="000000"/>
                <w:sz w:val="28"/>
                <w:szCs w:val="28"/>
                <w:lang w:eastAsia="en-US"/>
              </w:rPr>
            </w:pPr>
            <w:r w:rsidRPr="00E103F5">
              <w:rPr>
                <w:sz w:val="28"/>
                <w:szCs w:val="28"/>
                <w:lang w:eastAsia="en-US"/>
              </w:rPr>
              <w:t>Рассмотрение результатов исполнения антикоррупционных программ (планов) противодействия коррупции на заседаниях общественных советов, с предоставлением протоколов (выписок  из протоколов) заседаний общественных советов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общественности к профилактике коррупции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443A0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2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03F5">
              <w:rPr>
                <w:rFonts w:ascii="Times New Roman" w:hAnsi="Times New Roman" w:cs="Times New Roman"/>
              </w:rPr>
              <w:t xml:space="preserve">3.3. Обеспечение открытости органов местного самоуправления </w:t>
            </w:r>
            <w:proofErr w:type="spellStart"/>
            <w:r w:rsidRPr="00E103F5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делами Администрации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области, органы  местного самоуправления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 (по согласованию), организации, подведомственные органам  местного самоуправления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 (по согласованию)</w:t>
            </w:r>
          </w:p>
        </w:tc>
      </w:tr>
      <w:tr w:rsidR="00E103F5" w:rsidRPr="00E103F5" w:rsidTr="00443A00">
        <w:tc>
          <w:tcPr>
            <w:tcW w:w="148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2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03F5">
              <w:rPr>
                <w:rFonts w:ascii="Times New Roman" w:hAnsi="Times New Roman" w:cs="Times New Roman"/>
              </w:rPr>
              <w:lastRenderedPageBreak/>
              <w:t xml:space="preserve">3.4. Оценка деятельности органов местного самоуправления </w:t>
            </w:r>
            <w:proofErr w:type="spellStart"/>
            <w:r w:rsidRPr="00E103F5">
              <w:rPr>
                <w:rFonts w:ascii="Times New Roman" w:hAnsi="Times New Roman" w:cs="Times New Roman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3.4.1 .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Оценка уровня коррупции и эффективности принимаемых антикоррупционных мер в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2025-2027 гг.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Управление делами Администрации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области, органы  местного самоуправления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 (по согласованию)</w:t>
            </w:r>
          </w:p>
        </w:tc>
      </w:tr>
      <w:tr w:rsidR="00E103F5" w:rsidRPr="00E103F5" w:rsidTr="00443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3.4.2.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размещения на официальных сайтах органов местного самоуправления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</w:t>
            </w: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методикой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системы информирования о мерах по противодействию коррупции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E103F5" w:rsidRPr="00E103F5" w:rsidRDefault="00E103F5">
            <w:pPr>
              <w:pStyle w:val="1"/>
              <w:shd w:val="clear" w:color="auto" w:fill="auto"/>
              <w:tabs>
                <w:tab w:val="left" w:pos="684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2026г.,</w:t>
            </w:r>
          </w:p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2027г.,</w:t>
            </w:r>
          </w:p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E103F5" w:rsidRPr="00E103F5" w:rsidRDefault="00E103F5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2028г.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3F5" w:rsidRPr="00E103F5" w:rsidRDefault="00E103F5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Управление делами Администрации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области, органы  местного самоуправления </w:t>
            </w:r>
            <w:proofErr w:type="spellStart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E10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Курской области (по согласованию)</w:t>
            </w:r>
          </w:p>
        </w:tc>
      </w:tr>
    </w:tbl>
    <w:p w:rsidR="00E103F5" w:rsidRPr="00E103F5" w:rsidRDefault="00E103F5" w:rsidP="00E103F5">
      <w:pPr>
        <w:rPr>
          <w:rFonts w:eastAsia="Tahoma"/>
          <w:color w:val="000000"/>
          <w:sz w:val="28"/>
          <w:szCs w:val="28"/>
        </w:rPr>
      </w:pPr>
    </w:p>
    <w:p w:rsidR="00E103F5" w:rsidRPr="00E103F5" w:rsidRDefault="00E103F5" w:rsidP="00E103F5">
      <w:pPr>
        <w:rPr>
          <w:sz w:val="28"/>
          <w:szCs w:val="28"/>
        </w:rPr>
      </w:pPr>
    </w:p>
    <w:p w:rsidR="00E103F5" w:rsidRPr="00E103F5" w:rsidRDefault="00E103F5" w:rsidP="00E103F5">
      <w:pPr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1677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7020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7020"/>
        </w:tabs>
        <w:jc w:val="both"/>
        <w:rPr>
          <w:sz w:val="28"/>
          <w:szCs w:val="28"/>
        </w:rPr>
      </w:pPr>
    </w:p>
    <w:p w:rsidR="00E103F5" w:rsidRPr="00E103F5" w:rsidRDefault="00E103F5" w:rsidP="00E103F5">
      <w:pPr>
        <w:tabs>
          <w:tab w:val="left" w:pos="7020"/>
        </w:tabs>
        <w:jc w:val="both"/>
        <w:rPr>
          <w:sz w:val="28"/>
          <w:szCs w:val="28"/>
        </w:rPr>
      </w:pPr>
    </w:p>
    <w:p w:rsidR="003011F6" w:rsidRPr="00E103F5" w:rsidRDefault="003011F6">
      <w:pPr>
        <w:rPr>
          <w:sz w:val="28"/>
          <w:szCs w:val="28"/>
        </w:rPr>
      </w:pPr>
    </w:p>
    <w:sectPr w:rsidR="003011F6" w:rsidRPr="00E103F5" w:rsidSect="00E103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F5"/>
    <w:rsid w:val="00205561"/>
    <w:rsid w:val="003011F6"/>
    <w:rsid w:val="00443A00"/>
    <w:rsid w:val="00B81B9F"/>
    <w:rsid w:val="00CA44AA"/>
    <w:rsid w:val="00E1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103F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103F5"/>
    <w:pPr>
      <w:shd w:val="clear" w:color="auto" w:fill="FFFFFF"/>
      <w:spacing w:after="24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Normal">
    <w:name w:val="ConsPlusNormal Знак"/>
    <w:link w:val="ConsPlusNormal0"/>
    <w:locked/>
    <w:rsid w:val="00E103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10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103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link w:val="20"/>
    <w:locked/>
    <w:rsid w:val="00E103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03F5"/>
    <w:pPr>
      <w:widowControl w:val="0"/>
      <w:shd w:val="clear" w:color="auto" w:fill="FFFFFF"/>
      <w:spacing w:before="180" w:after="60" w:line="571" w:lineRule="exact"/>
      <w:ind w:firstLine="7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E103F5"/>
    <w:rPr>
      <w:b/>
      <w:b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03F5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b/>
      <w:bCs/>
      <w:spacing w:val="-10"/>
      <w:sz w:val="22"/>
      <w:szCs w:val="22"/>
      <w:lang w:eastAsia="en-US"/>
    </w:rPr>
  </w:style>
  <w:style w:type="character" w:customStyle="1" w:styleId="21">
    <w:name w:val="Заголовок №2_"/>
    <w:link w:val="22"/>
    <w:locked/>
    <w:rsid w:val="00E103F5"/>
    <w:rPr>
      <w:rFonts w:ascii="Calibri" w:eastAsia="Times New Roman" w:hAnsi="Calibri" w:cs="Calibri"/>
      <w:b/>
      <w:bCs/>
      <w:noProof/>
      <w:sz w:val="40"/>
      <w:szCs w:val="40"/>
      <w:shd w:val="clear" w:color="auto" w:fill="FFFFFF"/>
      <w:lang w:eastAsia="ru-RU"/>
    </w:rPr>
  </w:style>
  <w:style w:type="paragraph" w:customStyle="1" w:styleId="22">
    <w:name w:val="Заголовок №2"/>
    <w:basedOn w:val="a"/>
    <w:link w:val="21"/>
    <w:rsid w:val="00E103F5"/>
    <w:pPr>
      <w:shd w:val="clear" w:color="auto" w:fill="FFFFFF"/>
      <w:spacing w:before="540" w:after="720" w:line="240" w:lineRule="atLeast"/>
      <w:outlineLvl w:val="1"/>
    </w:pPr>
    <w:rPr>
      <w:rFonts w:ascii="Calibri" w:hAnsi="Calibri" w:cs="Calibri"/>
      <w:b/>
      <w:bCs/>
      <w:noProof/>
      <w:sz w:val="40"/>
      <w:szCs w:val="40"/>
    </w:rPr>
  </w:style>
  <w:style w:type="table" w:styleId="a4">
    <w:name w:val="Table Grid"/>
    <w:basedOn w:val="a1"/>
    <w:uiPriority w:val="59"/>
    <w:rsid w:val="00E10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03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3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103F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E103F5"/>
    <w:pPr>
      <w:shd w:val="clear" w:color="auto" w:fill="FFFFFF"/>
      <w:spacing w:after="24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ConsPlusNormal">
    <w:name w:val="ConsPlusNormal Знак"/>
    <w:link w:val="ConsPlusNormal0"/>
    <w:locked/>
    <w:rsid w:val="00E103F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E10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E103F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">
    <w:name w:val="Основной текст (2)_"/>
    <w:link w:val="20"/>
    <w:locked/>
    <w:rsid w:val="00E103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03F5"/>
    <w:pPr>
      <w:widowControl w:val="0"/>
      <w:shd w:val="clear" w:color="auto" w:fill="FFFFFF"/>
      <w:spacing w:before="180" w:after="60" w:line="571" w:lineRule="exact"/>
      <w:ind w:firstLine="72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link w:val="30"/>
    <w:locked/>
    <w:rsid w:val="00E103F5"/>
    <w:rPr>
      <w:b/>
      <w:b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103F5"/>
    <w:pPr>
      <w:widowControl w:val="0"/>
      <w:shd w:val="clear" w:color="auto" w:fill="FFFFFF"/>
      <w:spacing w:before="60" w:line="0" w:lineRule="atLeast"/>
      <w:jc w:val="both"/>
    </w:pPr>
    <w:rPr>
      <w:rFonts w:asciiTheme="minorHAnsi" w:eastAsiaTheme="minorHAnsi" w:hAnsiTheme="minorHAnsi" w:cstheme="minorBidi"/>
      <w:b/>
      <w:bCs/>
      <w:spacing w:val="-10"/>
      <w:sz w:val="22"/>
      <w:szCs w:val="22"/>
      <w:lang w:eastAsia="en-US"/>
    </w:rPr>
  </w:style>
  <w:style w:type="character" w:customStyle="1" w:styleId="21">
    <w:name w:val="Заголовок №2_"/>
    <w:link w:val="22"/>
    <w:locked/>
    <w:rsid w:val="00E103F5"/>
    <w:rPr>
      <w:rFonts w:ascii="Calibri" w:eastAsia="Times New Roman" w:hAnsi="Calibri" w:cs="Calibri"/>
      <w:b/>
      <w:bCs/>
      <w:noProof/>
      <w:sz w:val="40"/>
      <w:szCs w:val="40"/>
      <w:shd w:val="clear" w:color="auto" w:fill="FFFFFF"/>
      <w:lang w:eastAsia="ru-RU"/>
    </w:rPr>
  </w:style>
  <w:style w:type="paragraph" w:customStyle="1" w:styleId="22">
    <w:name w:val="Заголовок №2"/>
    <w:basedOn w:val="a"/>
    <w:link w:val="21"/>
    <w:rsid w:val="00E103F5"/>
    <w:pPr>
      <w:shd w:val="clear" w:color="auto" w:fill="FFFFFF"/>
      <w:spacing w:before="540" w:after="720" w:line="240" w:lineRule="atLeast"/>
      <w:outlineLvl w:val="1"/>
    </w:pPr>
    <w:rPr>
      <w:rFonts w:ascii="Calibri" w:hAnsi="Calibri" w:cs="Calibri"/>
      <w:b/>
      <w:bCs/>
      <w:noProof/>
      <w:sz w:val="40"/>
      <w:szCs w:val="40"/>
    </w:rPr>
  </w:style>
  <w:style w:type="table" w:styleId="a4">
    <w:name w:val="Table Grid"/>
    <w:basedOn w:val="a1"/>
    <w:uiPriority w:val="59"/>
    <w:rsid w:val="00E10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03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3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2249</Words>
  <Characters>12820</Characters>
  <Application>Microsoft Office Word</Application>
  <DocSecurity>0</DocSecurity>
  <Lines>106</Lines>
  <Paragraphs>30</Paragraphs>
  <ScaleCrop>false</ScaleCrop>
  <Company>*</Company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Платавский сельсовет</cp:lastModifiedBy>
  <cp:revision>7</cp:revision>
  <dcterms:created xsi:type="dcterms:W3CDTF">2024-12-25T12:59:00Z</dcterms:created>
  <dcterms:modified xsi:type="dcterms:W3CDTF">2025-01-13T08:12:00Z</dcterms:modified>
</cp:coreProperties>
</file>