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F8" w:rsidRPr="007E4C5C" w:rsidRDefault="00600BF8" w:rsidP="00600BF8">
      <w:pPr>
        <w:jc w:val="center"/>
        <w:rPr>
          <w:sz w:val="28"/>
          <w:szCs w:val="28"/>
        </w:rPr>
      </w:pPr>
      <w:r w:rsidRPr="007E4C5C">
        <w:rPr>
          <w:noProof/>
          <w:sz w:val="28"/>
          <w:szCs w:val="28"/>
        </w:rPr>
        <w:drawing>
          <wp:inline distT="0" distB="0" distL="0" distR="0">
            <wp:extent cx="1097280" cy="1005840"/>
            <wp:effectExtent l="0" t="0" r="7620" b="381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F8" w:rsidRPr="007E4C5C" w:rsidRDefault="00600BF8" w:rsidP="00600BF8">
      <w:pPr>
        <w:widowControl w:val="0"/>
        <w:jc w:val="center"/>
        <w:outlineLvl w:val="0"/>
        <w:rPr>
          <w:b/>
          <w:spacing w:val="6"/>
          <w:sz w:val="28"/>
          <w:szCs w:val="28"/>
        </w:rPr>
      </w:pPr>
      <w:r w:rsidRPr="007E4C5C">
        <w:rPr>
          <w:b/>
          <w:bCs/>
          <w:spacing w:val="6"/>
          <w:sz w:val="28"/>
          <w:szCs w:val="28"/>
        </w:rPr>
        <w:t xml:space="preserve">АДМИНИСТРАЦИЯ </w:t>
      </w:r>
      <w:r w:rsidR="0017100F">
        <w:rPr>
          <w:b/>
          <w:bCs/>
          <w:spacing w:val="6"/>
          <w:sz w:val="28"/>
          <w:szCs w:val="28"/>
        </w:rPr>
        <w:t>ПЛАТАВСКОГО</w:t>
      </w:r>
      <w:r w:rsidRPr="007E4C5C">
        <w:rPr>
          <w:b/>
          <w:bCs/>
          <w:spacing w:val="6"/>
          <w:sz w:val="28"/>
          <w:szCs w:val="28"/>
        </w:rPr>
        <w:t xml:space="preserve"> СЕЛЬСОВЕТА КОНЫШЕВСКОГО РАЙОНА </w:t>
      </w:r>
      <w:r w:rsidRPr="007E4C5C">
        <w:rPr>
          <w:b/>
          <w:spacing w:val="6"/>
          <w:sz w:val="28"/>
          <w:szCs w:val="28"/>
        </w:rPr>
        <w:t>КУРСКОЙ  ОБЛАСТИ</w:t>
      </w:r>
    </w:p>
    <w:p w:rsidR="00600BF8" w:rsidRPr="007E4C5C" w:rsidRDefault="00600BF8" w:rsidP="00600BF8">
      <w:pPr>
        <w:widowControl w:val="0"/>
        <w:jc w:val="center"/>
        <w:rPr>
          <w:bCs/>
          <w:spacing w:val="40"/>
          <w:sz w:val="28"/>
          <w:szCs w:val="28"/>
          <w:lang w:bidi="ru-RU"/>
        </w:rPr>
      </w:pPr>
    </w:p>
    <w:p w:rsidR="00600BF8" w:rsidRPr="007E4C5C" w:rsidRDefault="00600BF8" w:rsidP="00600BF8">
      <w:pPr>
        <w:widowControl w:val="0"/>
        <w:jc w:val="center"/>
        <w:rPr>
          <w:spacing w:val="40"/>
          <w:sz w:val="28"/>
          <w:szCs w:val="28"/>
        </w:rPr>
      </w:pPr>
      <w:r w:rsidRPr="007E4C5C">
        <w:rPr>
          <w:bCs/>
          <w:spacing w:val="40"/>
          <w:sz w:val="28"/>
          <w:szCs w:val="28"/>
          <w:lang w:bidi="ru-RU"/>
        </w:rPr>
        <w:t>ПОСТАНОВЛЕНИЕ</w:t>
      </w:r>
    </w:p>
    <w:p w:rsidR="00600BF8" w:rsidRPr="007E4C5C" w:rsidRDefault="00600BF8" w:rsidP="00600BF8">
      <w:pPr>
        <w:jc w:val="center"/>
        <w:rPr>
          <w:sz w:val="28"/>
          <w:szCs w:val="28"/>
        </w:rPr>
      </w:pPr>
    </w:p>
    <w:p w:rsidR="00600BF8" w:rsidRPr="007E4C5C" w:rsidRDefault="00600BF8" w:rsidP="00600BF8">
      <w:pPr>
        <w:jc w:val="center"/>
        <w:rPr>
          <w:b/>
          <w:sz w:val="28"/>
          <w:szCs w:val="28"/>
          <w:u w:val="single"/>
        </w:rPr>
      </w:pPr>
      <w:r w:rsidRPr="007E4C5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</w:t>
      </w:r>
      <w:r w:rsidR="0017100F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декабря</w:t>
      </w:r>
      <w:r w:rsidRPr="007E4C5C">
        <w:rPr>
          <w:b/>
          <w:sz w:val="28"/>
          <w:szCs w:val="28"/>
          <w:u w:val="single"/>
        </w:rPr>
        <w:t xml:space="preserve"> 2021      №</w:t>
      </w:r>
      <w:r w:rsidR="0017100F">
        <w:rPr>
          <w:b/>
          <w:sz w:val="28"/>
          <w:szCs w:val="28"/>
          <w:u w:val="single"/>
        </w:rPr>
        <w:t>48</w:t>
      </w:r>
      <w:r w:rsidRPr="007E4C5C">
        <w:rPr>
          <w:b/>
          <w:sz w:val="28"/>
          <w:szCs w:val="28"/>
          <w:u w:val="single"/>
        </w:rPr>
        <w:t xml:space="preserve">-па </w:t>
      </w:r>
    </w:p>
    <w:p w:rsidR="00600BF8" w:rsidRPr="007E4C5C" w:rsidRDefault="0017100F" w:rsidP="00600BF8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ашара</w:t>
      </w:r>
      <w:proofErr w:type="spellEnd"/>
    </w:p>
    <w:p w:rsidR="00600BF8" w:rsidRPr="00B54784" w:rsidRDefault="00600BF8" w:rsidP="000B2FDB">
      <w:pPr>
        <w:pStyle w:val="ConsPlusTitle"/>
        <w:widowControl/>
        <w:outlineLvl w:val="0"/>
        <w:rPr>
          <w:sz w:val="28"/>
          <w:szCs w:val="28"/>
        </w:rPr>
      </w:pPr>
    </w:p>
    <w:p w:rsidR="00600BF8" w:rsidRDefault="00600BF8" w:rsidP="00600BF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7499F">
        <w:rPr>
          <w:sz w:val="28"/>
          <w:szCs w:val="28"/>
        </w:rPr>
        <w:t xml:space="preserve">Об утверждении перечня главных администраторов доходов бюджета </w:t>
      </w:r>
      <w:r>
        <w:rPr>
          <w:sz w:val="28"/>
          <w:szCs w:val="28"/>
        </w:rPr>
        <w:t xml:space="preserve">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67499F">
        <w:rPr>
          <w:sz w:val="28"/>
          <w:szCs w:val="28"/>
        </w:rPr>
        <w:t xml:space="preserve">, порядка и сроков внесения изменений в перечень главных администраторов доходов бюджета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</w:t>
      </w:r>
    </w:p>
    <w:p w:rsidR="00600BF8" w:rsidRPr="00B54784" w:rsidRDefault="00600BF8" w:rsidP="000B2FDB">
      <w:pPr>
        <w:pStyle w:val="ConsPlusTitle"/>
        <w:widowControl/>
        <w:outlineLvl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proofErr w:type="gramStart"/>
      <w:r w:rsidRPr="00045D9E">
        <w:rPr>
          <w:sz w:val="28"/>
          <w:szCs w:val="28"/>
        </w:rPr>
        <w:t>В соответствии  со статьей 160.1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72F8E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</w:t>
      </w:r>
      <w:r w:rsidRPr="00572F8E">
        <w:rPr>
          <w:sz w:val="28"/>
          <w:szCs w:val="28"/>
        </w:rPr>
        <w:t xml:space="preserve"> 16.09.2021</w:t>
      </w:r>
      <w:r>
        <w:rPr>
          <w:sz w:val="28"/>
          <w:szCs w:val="28"/>
        </w:rPr>
        <w:t xml:space="preserve">  г. </w:t>
      </w:r>
      <w:r w:rsidRPr="00572F8E">
        <w:rPr>
          <w:sz w:val="28"/>
          <w:szCs w:val="28"/>
        </w:rPr>
        <w:t>№ 1569 «Об утверждении общих требований к закреплению за органами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государственной власти (государственными органами) субъекта Российской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Федерации, органами управления территориальными фондами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органами местного самоуправления, органами местной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администрации полномочий главного администратора доходов бюджета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и к утверждению перечня главных администраторов доходов бюджета субъекта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Российской</w:t>
      </w:r>
      <w:proofErr w:type="gramEnd"/>
      <w:r w:rsidRPr="00572F8E">
        <w:rPr>
          <w:sz w:val="28"/>
          <w:szCs w:val="28"/>
        </w:rPr>
        <w:t xml:space="preserve"> Федерации, бюджета территориального фонда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местного бюджета»</w:t>
      </w:r>
      <w:r>
        <w:rPr>
          <w:sz w:val="28"/>
          <w:szCs w:val="28"/>
        </w:rPr>
        <w:t xml:space="preserve"> </w:t>
      </w:r>
      <w:r w:rsidRPr="00045D9E">
        <w:rPr>
          <w:sz w:val="28"/>
          <w:szCs w:val="28"/>
        </w:rPr>
        <w:t xml:space="preserve"> и обеспечения поступлений платежей в доход бюджета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45D9E">
        <w:rPr>
          <w:sz w:val="28"/>
          <w:szCs w:val="28"/>
        </w:rPr>
        <w:t>Конышевского</w:t>
      </w:r>
      <w:proofErr w:type="spellEnd"/>
      <w:r w:rsidRPr="00045D9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А</w:t>
      </w:r>
      <w:r w:rsidRPr="00F82CD7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</w:t>
      </w:r>
      <w:r w:rsidRPr="00600BF8">
        <w:rPr>
          <w:sz w:val="28"/>
          <w:szCs w:val="28"/>
        </w:rPr>
        <w:t xml:space="preserve">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82CD7">
        <w:rPr>
          <w:color w:val="000000"/>
          <w:sz w:val="28"/>
          <w:szCs w:val="28"/>
        </w:rPr>
        <w:t>Конышевского</w:t>
      </w:r>
      <w:proofErr w:type="spellEnd"/>
      <w:r w:rsidRPr="00F82CD7">
        <w:rPr>
          <w:color w:val="000000"/>
          <w:sz w:val="28"/>
          <w:szCs w:val="28"/>
        </w:rPr>
        <w:t xml:space="preserve"> района Курской области </w:t>
      </w:r>
      <w:r w:rsidRPr="000B2FDB">
        <w:rPr>
          <w:b/>
          <w:color w:val="000000"/>
          <w:sz w:val="28"/>
          <w:szCs w:val="28"/>
        </w:rPr>
        <w:t>ПОСТАНОВЛЯЕТ:</w:t>
      </w:r>
    </w:p>
    <w:p w:rsidR="00600BF8" w:rsidRPr="00997ADF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045D9E">
        <w:rPr>
          <w:color w:val="000000"/>
          <w:sz w:val="28"/>
          <w:szCs w:val="28"/>
        </w:rPr>
        <w:t xml:space="preserve">1.Утвердить  перечень главных администраторов доходов бюджета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45D9E">
        <w:rPr>
          <w:color w:val="000000"/>
          <w:sz w:val="28"/>
          <w:szCs w:val="28"/>
        </w:rPr>
        <w:t>Конышевского</w:t>
      </w:r>
      <w:proofErr w:type="spellEnd"/>
      <w:r w:rsidRPr="00045D9E">
        <w:rPr>
          <w:color w:val="000000"/>
          <w:sz w:val="28"/>
          <w:szCs w:val="28"/>
        </w:rPr>
        <w:t xml:space="preserve"> района  Курской области </w:t>
      </w:r>
      <w:r w:rsidRPr="0007009C">
        <w:rPr>
          <w:color w:val="000000"/>
          <w:sz w:val="28"/>
          <w:szCs w:val="28"/>
        </w:rPr>
        <w:t xml:space="preserve">согласно приложению № </w:t>
      </w:r>
      <w:r>
        <w:rPr>
          <w:color w:val="000000"/>
          <w:sz w:val="28"/>
          <w:szCs w:val="28"/>
        </w:rPr>
        <w:t>1</w:t>
      </w:r>
      <w:r w:rsidRPr="0007009C">
        <w:rPr>
          <w:color w:val="000000"/>
          <w:sz w:val="28"/>
          <w:szCs w:val="28"/>
        </w:rPr>
        <w:t xml:space="preserve"> к настоящему постановлению </w:t>
      </w:r>
      <w:r w:rsidRPr="00045D9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прилагается</w:t>
      </w:r>
      <w:r w:rsidRPr="00045D9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00BF8" w:rsidRPr="00045D9E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Порядок и  сроки внесения изменений в перечень  главных  администраторов доходов бюджета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 согласно приложению № 2 к настоящему постановлению (прилагается).</w:t>
      </w:r>
    </w:p>
    <w:p w:rsidR="00600BF8" w:rsidRPr="0007009C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009C">
        <w:rPr>
          <w:sz w:val="28"/>
          <w:szCs w:val="28"/>
        </w:rPr>
        <w:t xml:space="preserve">3. </w:t>
      </w:r>
      <w:proofErr w:type="gramStart"/>
      <w:r w:rsidRPr="0007009C">
        <w:rPr>
          <w:sz w:val="28"/>
          <w:szCs w:val="28"/>
        </w:rPr>
        <w:t>Контроль за</w:t>
      </w:r>
      <w:proofErr w:type="gramEnd"/>
      <w:r w:rsidRPr="0007009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отдела-главного бухгалтера </w:t>
      </w:r>
      <w:r w:rsidRPr="0007009C">
        <w:rPr>
          <w:sz w:val="28"/>
          <w:szCs w:val="28"/>
        </w:rPr>
        <w:t>Администрации</w:t>
      </w:r>
      <w:r w:rsidRPr="00600BF8">
        <w:rPr>
          <w:sz w:val="28"/>
          <w:szCs w:val="28"/>
        </w:rPr>
        <w:t xml:space="preserve">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  <w:r w:rsidRPr="0007009C">
        <w:rPr>
          <w:sz w:val="28"/>
          <w:szCs w:val="28"/>
        </w:rPr>
        <w:t xml:space="preserve"> </w:t>
      </w:r>
      <w:proofErr w:type="spellStart"/>
      <w:r w:rsidRPr="0007009C">
        <w:rPr>
          <w:sz w:val="28"/>
          <w:szCs w:val="28"/>
        </w:rPr>
        <w:t>Конышевского</w:t>
      </w:r>
      <w:proofErr w:type="spellEnd"/>
      <w:r w:rsidRPr="0007009C">
        <w:rPr>
          <w:sz w:val="28"/>
          <w:szCs w:val="28"/>
        </w:rPr>
        <w:t xml:space="preserve"> района Курской области</w:t>
      </w:r>
      <w:r w:rsidR="00524690">
        <w:rPr>
          <w:sz w:val="28"/>
          <w:szCs w:val="28"/>
        </w:rPr>
        <w:t xml:space="preserve"> </w:t>
      </w:r>
      <w:r w:rsidR="0017100F">
        <w:rPr>
          <w:sz w:val="28"/>
          <w:szCs w:val="28"/>
        </w:rPr>
        <w:t>Мастихину Т.Н.</w:t>
      </w:r>
    </w:p>
    <w:p w:rsidR="00600BF8" w:rsidRPr="0007009C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009C">
        <w:rPr>
          <w:sz w:val="28"/>
          <w:szCs w:val="28"/>
        </w:rPr>
        <w:t xml:space="preserve">4. Постановление вступает в силу со дня его подписания,  распространяется на  правоотношения, возникающие при составлении и </w:t>
      </w:r>
      <w:r w:rsidRPr="0007009C">
        <w:rPr>
          <w:sz w:val="28"/>
          <w:szCs w:val="28"/>
        </w:rPr>
        <w:lastRenderedPageBreak/>
        <w:t xml:space="preserve">исполнении бюджета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7009C">
        <w:rPr>
          <w:sz w:val="28"/>
          <w:szCs w:val="28"/>
        </w:rPr>
        <w:t>Конышевского</w:t>
      </w:r>
      <w:proofErr w:type="spellEnd"/>
      <w:r w:rsidRPr="0007009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 w:rsidRPr="0007009C">
        <w:rPr>
          <w:sz w:val="28"/>
          <w:szCs w:val="28"/>
        </w:rPr>
        <w:t xml:space="preserve">  </w:t>
      </w:r>
      <w:proofErr w:type="gramStart"/>
      <w:r w:rsidRPr="0007009C">
        <w:rPr>
          <w:sz w:val="28"/>
          <w:szCs w:val="28"/>
        </w:rPr>
        <w:t xml:space="preserve">начиная с бюджета  на 2022 год и на плановый период 2023 и 2024 годов </w:t>
      </w:r>
      <w:r>
        <w:rPr>
          <w:sz w:val="28"/>
          <w:szCs w:val="28"/>
        </w:rPr>
        <w:t xml:space="preserve"> </w:t>
      </w:r>
      <w:r w:rsidRPr="0007009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7009C">
        <w:rPr>
          <w:sz w:val="28"/>
          <w:szCs w:val="28"/>
        </w:rPr>
        <w:t>подлежит размещению  в</w:t>
      </w:r>
      <w:proofErr w:type="gramEnd"/>
      <w:r w:rsidRPr="0007009C">
        <w:rPr>
          <w:sz w:val="28"/>
          <w:szCs w:val="28"/>
        </w:rPr>
        <w:t xml:space="preserve"> информационно-телекоммуникационной сети "Интернет".</w:t>
      </w:r>
    </w:p>
    <w:p w:rsidR="00600BF8" w:rsidRPr="0007009C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00BF8" w:rsidRPr="00B54784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00BF8" w:rsidRPr="00B54784" w:rsidRDefault="00600BF8" w:rsidP="00600B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  <w:r w:rsidRPr="00274C3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74C31">
        <w:rPr>
          <w:sz w:val="28"/>
          <w:szCs w:val="28"/>
        </w:rPr>
        <w:t xml:space="preserve">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74C31">
        <w:rPr>
          <w:sz w:val="28"/>
          <w:szCs w:val="28"/>
        </w:rPr>
        <w:t>Конышевского</w:t>
      </w:r>
      <w:proofErr w:type="spellEnd"/>
      <w:r w:rsidRPr="00274C3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</w:t>
      </w:r>
      <w:r w:rsidR="00524690">
        <w:rPr>
          <w:sz w:val="28"/>
          <w:szCs w:val="28"/>
        </w:rPr>
        <w:t xml:space="preserve">                   </w:t>
      </w:r>
      <w:r w:rsidR="0017100F">
        <w:rPr>
          <w:sz w:val="28"/>
          <w:szCs w:val="28"/>
        </w:rPr>
        <w:t>И.В. Сорокин</w:t>
      </w: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600BF8" w:rsidRPr="00045D9E" w:rsidTr="00765EF4">
        <w:trPr>
          <w:trHeight w:val="300"/>
        </w:trPr>
        <w:tc>
          <w:tcPr>
            <w:tcW w:w="10140" w:type="dxa"/>
            <w:noWrap/>
            <w:hideMark/>
          </w:tcPr>
          <w:p w:rsidR="00600BF8" w:rsidRDefault="00600BF8" w:rsidP="00765EF4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t xml:space="preserve">      </w:t>
            </w:r>
          </w:p>
          <w:p w:rsidR="00600BF8" w:rsidRPr="00045D9E" w:rsidRDefault="00600BF8" w:rsidP="00765EF4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lastRenderedPageBreak/>
              <w:t xml:space="preserve"> Приложение №  </w:t>
            </w:r>
            <w:r>
              <w:rPr>
                <w:sz w:val="28"/>
                <w:szCs w:val="28"/>
              </w:rPr>
              <w:t>1</w:t>
            </w:r>
            <w:r w:rsidRPr="00045D9E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600BF8" w:rsidRPr="00045D9E" w:rsidTr="00765EF4">
        <w:trPr>
          <w:trHeight w:val="330"/>
        </w:trPr>
        <w:tc>
          <w:tcPr>
            <w:tcW w:w="10140" w:type="dxa"/>
            <w:noWrap/>
            <w:hideMark/>
          </w:tcPr>
          <w:p w:rsidR="00600BF8" w:rsidRDefault="000B2FDB" w:rsidP="00765E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 п</w:t>
            </w:r>
            <w:r w:rsidR="00600BF8">
              <w:rPr>
                <w:sz w:val="28"/>
                <w:szCs w:val="28"/>
              </w:rPr>
              <w:t xml:space="preserve">остановлению </w:t>
            </w:r>
          </w:p>
          <w:p w:rsidR="00600BF8" w:rsidRDefault="00600BF8" w:rsidP="00765E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045D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7100F">
              <w:rPr>
                <w:sz w:val="28"/>
                <w:szCs w:val="28"/>
              </w:rPr>
              <w:t>Платавского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600BF8" w:rsidRDefault="00600BF8" w:rsidP="00600BF8">
            <w:pPr>
              <w:jc w:val="right"/>
              <w:rPr>
                <w:sz w:val="28"/>
                <w:szCs w:val="28"/>
              </w:rPr>
            </w:pPr>
            <w:proofErr w:type="spellStart"/>
            <w:r w:rsidRPr="00045D9E">
              <w:rPr>
                <w:sz w:val="28"/>
                <w:szCs w:val="28"/>
              </w:rPr>
              <w:t>Конышевского</w:t>
            </w:r>
            <w:proofErr w:type="spellEnd"/>
            <w:r w:rsidRPr="00045D9E">
              <w:rPr>
                <w:sz w:val="28"/>
                <w:szCs w:val="28"/>
              </w:rPr>
              <w:t xml:space="preserve">   района </w:t>
            </w:r>
            <w:r>
              <w:rPr>
                <w:sz w:val="28"/>
                <w:szCs w:val="28"/>
              </w:rPr>
              <w:t>Курской области</w:t>
            </w:r>
          </w:p>
          <w:p w:rsidR="00600BF8" w:rsidRPr="00045D9E" w:rsidRDefault="00600BF8" w:rsidP="00171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045D9E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>1</w:t>
            </w:r>
            <w:r w:rsidR="001710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.12.2021</w:t>
            </w:r>
            <w:r w:rsidRPr="00045D9E">
              <w:rPr>
                <w:sz w:val="28"/>
                <w:szCs w:val="28"/>
              </w:rPr>
              <w:t xml:space="preserve"> г.   №</w:t>
            </w:r>
            <w:r w:rsidR="001710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-па</w:t>
            </w:r>
            <w:r w:rsidRPr="00045D9E">
              <w:rPr>
                <w:sz w:val="28"/>
                <w:szCs w:val="28"/>
              </w:rPr>
              <w:t xml:space="preserve">  </w:t>
            </w:r>
          </w:p>
        </w:tc>
      </w:tr>
    </w:tbl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A20DE2" w:rsidRDefault="00600BF8" w:rsidP="00600BF8">
      <w:pPr>
        <w:tabs>
          <w:tab w:val="left" w:pos="9921"/>
        </w:tabs>
        <w:autoSpaceDE w:val="0"/>
        <w:autoSpaceDN w:val="0"/>
        <w:ind w:right="140"/>
        <w:outlineLvl w:val="0"/>
        <w:rPr>
          <w:b/>
          <w:bCs/>
          <w:sz w:val="28"/>
          <w:szCs w:val="28"/>
        </w:rPr>
      </w:pPr>
      <w:r w:rsidRPr="00A20DE2">
        <w:rPr>
          <w:b/>
          <w:bCs/>
          <w:sz w:val="28"/>
          <w:szCs w:val="28"/>
        </w:rPr>
        <w:t xml:space="preserve">                             Перечень главных администраторов доходов бюджета </w:t>
      </w:r>
    </w:p>
    <w:p w:rsidR="00600BF8" w:rsidRPr="00A20DE2" w:rsidRDefault="0017100F" w:rsidP="00600BF8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Платавского</w:t>
      </w:r>
      <w:proofErr w:type="spellEnd"/>
      <w:r w:rsidR="00600BF8" w:rsidRPr="00A20DE2">
        <w:rPr>
          <w:b/>
          <w:bCs/>
          <w:sz w:val="28"/>
          <w:szCs w:val="28"/>
        </w:rPr>
        <w:t xml:space="preserve"> сельсовета </w:t>
      </w:r>
      <w:proofErr w:type="spellStart"/>
      <w:r w:rsidR="00600BF8" w:rsidRPr="00A20DE2">
        <w:rPr>
          <w:b/>
          <w:bCs/>
          <w:sz w:val="28"/>
          <w:szCs w:val="28"/>
        </w:rPr>
        <w:t>Конышевского</w:t>
      </w:r>
      <w:proofErr w:type="spellEnd"/>
      <w:r w:rsidR="00600BF8" w:rsidRPr="00A20DE2">
        <w:rPr>
          <w:b/>
          <w:bCs/>
          <w:sz w:val="28"/>
          <w:szCs w:val="28"/>
        </w:rPr>
        <w:t xml:space="preserve"> района Курской области</w:t>
      </w:r>
    </w:p>
    <w:p w:rsidR="00600BF8" w:rsidRPr="00A20DE2" w:rsidRDefault="00600BF8" w:rsidP="00600BF8">
      <w:pPr>
        <w:tabs>
          <w:tab w:val="left" w:pos="5730"/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  <w:r w:rsidRPr="00A20DE2">
        <w:rPr>
          <w:b/>
          <w:bCs/>
          <w:sz w:val="28"/>
          <w:szCs w:val="28"/>
        </w:rPr>
        <w:tab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605"/>
        <w:gridCol w:w="6185"/>
      </w:tblGrid>
      <w:tr w:rsidR="00600BF8" w:rsidRPr="00A20DE2" w:rsidTr="00765EF4"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A20DE2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bCs/>
              </w:rPr>
            </w:pPr>
            <w:r w:rsidRPr="00A20DE2">
              <w:rPr>
                <w:snapToGrid w:val="0"/>
                <w:color w:val="000000"/>
              </w:rPr>
              <w:t xml:space="preserve">Наименование   главного администратора доходов  бюджета сельского </w:t>
            </w:r>
            <w:r w:rsidRPr="00A20DE2">
              <w:rPr>
                <w:bCs/>
              </w:rPr>
              <w:t>поселения</w:t>
            </w:r>
          </w:p>
        </w:tc>
      </w:tr>
      <w:tr w:rsidR="00600BF8" w:rsidRPr="00A20DE2" w:rsidTr="00765EF4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20DE2">
              <w:rPr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20DE2">
              <w:rPr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A20DE2">
              <w:rPr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A20DE2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rPr>
                <w:bCs/>
              </w:rPr>
            </w:pPr>
          </w:p>
        </w:tc>
      </w:tr>
    </w:tbl>
    <w:p w:rsidR="00600BF8" w:rsidRPr="00A20DE2" w:rsidRDefault="00600BF8" w:rsidP="00600BF8">
      <w:pPr>
        <w:autoSpaceDE w:val="0"/>
        <w:autoSpaceDN w:val="0"/>
        <w:jc w:val="center"/>
        <w:rPr>
          <w:b/>
          <w:bCs/>
          <w:sz w:val="2"/>
          <w:szCs w:val="2"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2"/>
        <w:gridCol w:w="6092"/>
      </w:tblGrid>
      <w:tr w:rsidR="00600BF8" w:rsidRPr="00A20DE2" w:rsidTr="00765EF4">
        <w:trPr>
          <w:trHeight w:val="171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ind w:right="-39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3</w:t>
            </w:r>
          </w:p>
        </w:tc>
      </w:tr>
      <w:tr w:rsidR="00600BF8" w:rsidRPr="00A20DE2" w:rsidTr="00765EF4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17100F">
            <w:pPr>
              <w:autoSpaceDE w:val="0"/>
              <w:autoSpaceDN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20DE2">
              <w:rPr>
                <w:b/>
                <w:snapToGrid w:val="0"/>
                <w:color w:val="000000"/>
                <w:sz w:val="28"/>
                <w:szCs w:val="28"/>
              </w:rPr>
              <w:t>Администрация</w:t>
            </w:r>
            <w:r w:rsidR="000B2FD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100F">
              <w:rPr>
                <w:b/>
                <w:snapToGrid w:val="0"/>
                <w:color w:val="000000"/>
                <w:sz w:val="28"/>
                <w:szCs w:val="28"/>
              </w:rPr>
              <w:t>Платавского</w:t>
            </w:r>
            <w:proofErr w:type="spellEnd"/>
            <w:r w:rsidRPr="00A20DE2">
              <w:rPr>
                <w:b/>
                <w:snapToGrid w:val="0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20DE2">
              <w:rPr>
                <w:b/>
                <w:snapToGrid w:val="0"/>
                <w:color w:val="000000"/>
                <w:sz w:val="28"/>
                <w:szCs w:val="28"/>
              </w:rPr>
              <w:t>Конышевского</w:t>
            </w:r>
            <w:proofErr w:type="spellEnd"/>
            <w:r w:rsidRPr="00A20DE2">
              <w:rPr>
                <w:b/>
                <w:snapToGrid w:val="0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600BF8" w:rsidRPr="00A20DE2" w:rsidTr="00765EF4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1 08 04020 01 0000 110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b/>
                <w:snapToGrid w:val="0"/>
              </w:rPr>
            </w:pPr>
            <w:r w:rsidRPr="00A20DE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0BF8" w:rsidRPr="00A20DE2" w:rsidTr="00765EF4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1 08 07175 01 0000 110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077772">
              <w:rPr>
                <w:sz w:val="23"/>
                <w:szCs w:val="23"/>
                <w:shd w:val="clear" w:color="auto" w:fill="F3F1E9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1 11 01050 10 0000 120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color w:val="22272F"/>
              </w:rPr>
              <w:t>1 11 02033 10 0000 120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color w:val="22272F"/>
              </w:rPr>
              <w:t>Доходы от размещения временно своб</w:t>
            </w:r>
            <w:r w:rsidR="00524690">
              <w:rPr>
                <w:color w:val="22272F"/>
              </w:rPr>
              <w:t>одных средств бюджетов сельских</w:t>
            </w:r>
            <w:r w:rsidRPr="00A20DE2">
              <w:rPr>
                <w:color w:val="22272F"/>
              </w:rPr>
              <w:t xml:space="preserve">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1 11 02085 10 0000 120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1 11 03050 10 0000 120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077772">
              <w:rPr>
                <w:snapToGrid w:val="0"/>
              </w:rPr>
              <w:t>1 11 05025 10 0000 120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proofErr w:type="gramStart"/>
            <w:r w:rsidRPr="00A20DE2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A20DE2">
              <w:rPr>
                <w:snapToGrid w:val="0"/>
              </w:rPr>
              <w:t>сельских</w:t>
            </w:r>
            <w:r w:rsidRPr="00A20DE2"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1 11 05027 10 0000 120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A20DE2">
              <w:rPr>
                <w:snapToGrid w:val="0"/>
              </w:rPr>
              <w:t>сельских</w:t>
            </w:r>
            <w:r w:rsidRPr="00A20DE2">
              <w:t xml:space="preserve"> </w:t>
            </w:r>
            <w:r w:rsidRPr="00A20DE2">
              <w:lastRenderedPageBreak/>
              <w:t>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1 11 05035 10 0000 120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A20DE2">
              <w:t>бюджетных и</w:t>
            </w:r>
            <w:r w:rsidRPr="00A20DE2">
              <w:rPr>
                <w:snapToGrid w:val="0"/>
              </w:rPr>
              <w:t xml:space="preserve"> автономных учреждений)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1 11 05075 10 0000 120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 xml:space="preserve">1 11 05093 10 0000 120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1 11 05325 10 0000 120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A20DE2">
              <w:rPr>
                <w:color w:val="22272F"/>
              </w:rPr>
              <w:t>1 11 05420 10 0000 120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color w:val="22272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1 11 07015 10 0000 120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1 11 08050 10 0000 120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1 11 09015 10 0000 120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1 11 09025 10 0000 120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1 11 09035 10 0000 120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A20DE2">
              <w:rPr>
                <w:snapToGrid w:val="0"/>
              </w:rPr>
              <w:t>имущества</w:t>
            </w:r>
            <w:proofErr w:type="gramEnd"/>
            <w:r w:rsidRPr="00A20DE2">
              <w:rPr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1 11 09045 10 0000 120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A20DE2">
              <w:t xml:space="preserve"> бюджетных и</w:t>
            </w:r>
            <w:r w:rsidRPr="00A20DE2">
              <w:rPr>
                <w:snapToGrid w:val="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1 12 04051 10 0000 120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1 12 04052 10 0000 120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1 12 05050 10 0000 120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1 13 01076 10 0000 130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1 13 01540 10 0000 130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1 13 01995 10 0000 130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1 13 02065 10 0000 130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1 13 02995 10 0000 130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Прочие доходы от компенсации затрат  бюджетов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1 14 01050 10 0000 410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077772">
              <w:rPr>
                <w:snapToGrid w:val="0"/>
              </w:rPr>
              <w:t>1 14 02052 10 0000 410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1 14 02053 10 0000 410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1 14 02058 10 0000 410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1 14 02052 10 0000 440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Pr="00A20DE2">
              <w:lastRenderedPageBreak/>
              <w:t>материальных запасов по указанному имуществу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1 14 0205</w:t>
            </w:r>
            <w:r w:rsidRPr="00A20DE2">
              <w:rPr>
                <w:snapToGrid w:val="0"/>
                <w:lang w:val="en-US"/>
              </w:rPr>
              <w:t>3</w:t>
            </w:r>
            <w:r w:rsidRPr="00A20DE2">
              <w:rPr>
                <w:snapToGrid w:val="0"/>
              </w:rPr>
              <w:t xml:space="preserve">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1 14 03050 10 0000 410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1 14 03050 10 0000 440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1 14 04050 10 0000 420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1 14 06025 10 0000 4</w:t>
            </w:r>
            <w:r w:rsidRPr="00A20DE2">
              <w:rPr>
                <w:snapToGrid w:val="0"/>
                <w:lang w:val="en-US"/>
              </w:rPr>
              <w:t>3</w:t>
            </w:r>
            <w:r w:rsidRPr="00A20DE2">
              <w:rPr>
                <w:snapToGrid w:val="0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1 14 06045 10 0000 430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1 14 06325 10 0000 430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1 14 13060 10 0000 410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1 14 14040 10 0000 410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1 14 14040 10 0000 440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 по указанному имуществу)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1 15 02050 10 0000 140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C76A41">
              <w:t>1 16 02020 02 0000 140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C76A41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</w:t>
            </w:r>
            <w:r>
              <w:t xml:space="preserve"> </w:t>
            </w:r>
            <w:r w:rsidRPr="00C76A41">
              <w:t>правовых актов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A20DE2">
              <w:t>1 16 07010 10 0000 140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proofErr w:type="gramStart"/>
            <w:r w:rsidRPr="00A20DE2">
              <w:t xml:space="preserve">Штрафы, неустойки, пени, уплаченные в случае </w:t>
            </w:r>
            <w:r w:rsidRPr="00A20DE2"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1 16 07030 10 0000 140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1 16 07090 10 0000 140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1 16 09040 10 0000 140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1 16 10031 10 0000 140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1 16 10032 10 0000 140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1 16 10061 10 0000 140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A20DE2">
              <w:rPr>
                <w:rFonts w:ascii="Times New Roman CYR" w:hAnsi="Times New Roman CYR" w:cs="Times New Roman CYR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20DE2">
              <w:rPr>
                <w:rFonts w:ascii="Times New Roman CYR" w:hAnsi="Times New Roman CYR" w:cs="Times New Roman CYR"/>
              </w:rPr>
              <w:t xml:space="preserve"> фонда)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1 16 10062 10 0000 140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A20DE2">
              <w:rPr>
                <w:rFonts w:ascii="Times New Roman CYR" w:hAnsi="Times New Roman CYR" w:cs="Times New Roman CYR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A20DE2">
              <w:rPr>
                <w:rFonts w:ascii="Times New Roman CYR" w:hAnsi="Times New Roman CYR" w:cs="Times New Roman CYR"/>
              </w:rPr>
              <w:lastRenderedPageBreak/>
              <w:t>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1 16 10081 10 0000 140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1 16 10082 10 0000 140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1 16 10100 10 0000 140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0"/>
              <w:gridCol w:w="1156"/>
            </w:tblGrid>
            <w:tr w:rsidR="00600BF8" w:rsidRPr="00A20DE2" w:rsidTr="00765EF4"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BF8" w:rsidRPr="00A20DE2" w:rsidRDefault="00600BF8" w:rsidP="00765E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A20DE2">
                    <w:rPr>
                      <w:rFonts w:ascii="Times New Roman CYR" w:hAnsi="Times New Roman CYR" w:cs="Times New Roman CYR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BF8" w:rsidRPr="00A20DE2" w:rsidRDefault="00600BF8" w:rsidP="00765E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600BF8" w:rsidRPr="00A20DE2" w:rsidRDefault="00600BF8" w:rsidP="00765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1 17 01050 10 0000 180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A20DE2">
              <w:t>Невыясненные поступления, зачисляемые в бюджеты сельских поселений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1 17 02020 10 0000 180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A20D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1 17 05050 10 0000 180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A20DE2">
              <w:t>Прочие неналоговые доходы бюджетов сельских поселений</w:t>
            </w:r>
          </w:p>
        </w:tc>
      </w:tr>
      <w:tr w:rsidR="00600BF8" w:rsidRPr="00A20DE2" w:rsidTr="00765EF4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1 17 14030 10 0000 150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A20DE2">
              <w:t>Средства самообложения граждан, зачисляемые в бюджеты сельских поселений</w:t>
            </w:r>
          </w:p>
        </w:tc>
      </w:tr>
      <w:tr w:rsidR="00600BF8" w:rsidRPr="00A20DE2" w:rsidTr="00765EF4">
        <w:trPr>
          <w:trHeight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1 17 15030 10 0000 150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</w:pPr>
            <w:r w:rsidRPr="00A20DE2">
              <w:rPr>
                <w:sz w:val="26"/>
                <w:szCs w:val="26"/>
              </w:rPr>
              <w:t>Инициативные платежи,  зачисляемые в бюджеты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1 18 01520 10 0000 150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A20DE2">
              <w:t>Перечисления из бюджетов сельских поселений по решениям о взыскании средств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F8" w:rsidRPr="00A20DE2" w:rsidRDefault="00600BF8" w:rsidP="00765EF4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1 18 02500 10 0000 150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A20DE2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911CB4">
              <w:t>2 02 15002 10 0000 150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911CB4">
              <w:t>2 02 16001 10 0000 150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776358">
              <w:t>2 02 25269 10 0000 150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776358">
              <w:t>Субсидии бюджетам сельских поселений на обустройство контейнерных площадок для раздельного накопления твердых коммунальных отходов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776358">
              <w:t>2 02 25467 10 0000 150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776358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776358">
              <w:t>2 02 25576 10 0000 150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776358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776358">
              <w:t>2 02 29999 10 0000 150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776358">
              <w:t>Прочие субсидии бюджетам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BD26BA">
              <w:t>2 02 35118 10 0000 150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BD26B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 w:rsidRPr="00BD26BA">
              <w:t>2 02 40014 10 0000 150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BD26B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BD26BA" w:rsidRDefault="00600BF8" w:rsidP="00765EF4">
            <w:pPr>
              <w:autoSpaceDE w:val="0"/>
              <w:autoSpaceDN w:val="0"/>
              <w:jc w:val="center"/>
            </w:pPr>
            <w:r w:rsidRPr="00BD26BA">
              <w:t>2 07 05030 10 0000 150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 w:rsidRPr="00BD26BA">
              <w:t>Прочие безвозмездные поступления в бюджеты сельских поселений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  <w:r>
              <w:rPr>
                <w:color w:val="22272F"/>
                <w:shd w:val="clear" w:color="auto" w:fill="FFFFFF"/>
              </w:rPr>
              <w:t>2 08 05000 10 0000 150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C065E" w:rsidRDefault="00600BF8" w:rsidP="00765EF4">
            <w:pPr>
              <w:autoSpaceDE w:val="0"/>
              <w:autoSpaceDN w:val="0"/>
              <w:rPr>
                <w:b/>
                <w:snapToGrid w:val="0"/>
              </w:rPr>
            </w:pPr>
            <w:r w:rsidRPr="00AC065E">
              <w:rPr>
                <w:b/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A20DE2" w:rsidRDefault="00600BF8" w:rsidP="00765EF4">
            <w:pPr>
              <w:autoSpaceDE w:val="0"/>
              <w:autoSpaceDN w:val="0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b/>
                <w:color w:val="000000"/>
              </w:rPr>
              <w:t xml:space="preserve">Межрайонная инспекция Федеральной налоговой службы № 2 по Курской области 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r w:rsidRPr="009A0DEA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1 01 02010 01 1000 110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proofErr w:type="gramStart"/>
            <w:r>
              <w:rPr>
                <w:color w:val="22272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/document/10900200/entry/227" w:history="1">
              <w:r>
                <w:rPr>
                  <w:rStyle w:val="a3"/>
                  <w:color w:val="3272C0"/>
                  <w:shd w:val="clear" w:color="auto" w:fill="FFFFFF"/>
                </w:rPr>
                <w:t>статьями 227</w:t>
              </w:r>
            </w:hyperlink>
            <w:r>
              <w:rPr>
                <w:color w:val="22272F"/>
                <w:shd w:val="clear" w:color="auto" w:fill="FFFFFF"/>
              </w:rPr>
              <w:t>, </w:t>
            </w:r>
            <w:hyperlink r:id="rId7" w:anchor="/document/10900200/entry/22701" w:history="1">
              <w:r>
                <w:rPr>
                  <w:rStyle w:val="a3"/>
                  <w:color w:val="3272C0"/>
                  <w:shd w:val="clear" w:color="auto" w:fill="FFFFFF"/>
                </w:rPr>
                <w:t>227.1</w:t>
              </w:r>
            </w:hyperlink>
            <w:r>
              <w:rPr>
                <w:color w:val="22272F"/>
                <w:shd w:val="clear" w:color="auto" w:fill="FFFFFF"/>
              </w:rPr>
              <w:t> и </w:t>
            </w:r>
            <w:hyperlink r:id="rId8" w:anchor="/document/10900200/entry/228" w:history="1">
              <w:r>
                <w:rPr>
                  <w:rStyle w:val="a3"/>
                  <w:color w:val="3272C0"/>
                  <w:shd w:val="clear" w:color="auto" w:fill="FFFFFF"/>
                </w:rPr>
                <w:t>228</w:t>
              </w:r>
            </w:hyperlink>
            <w:r>
              <w:rPr>
                <w:color w:val="22272F"/>
                <w:shd w:val="clear" w:color="auto" w:fill="FFFFFF"/>
              </w:rPr>
              <w:t xml:space="preserve"> Налогового кодекса Российской Федерации (сумма платежа (перерасчеты, недоимка и задолженность по соответствующему платежу, в том </w:t>
            </w:r>
            <w:proofErr w:type="gramEnd"/>
          </w:p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 xml:space="preserve">числе по </w:t>
            </w:r>
            <w:proofErr w:type="gramStart"/>
            <w:r>
              <w:rPr>
                <w:color w:val="22272F"/>
                <w:shd w:val="clear" w:color="auto" w:fill="FFFFFF"/>
              </w:rPr>
              <w:t>отмененному</w:t>
            </w:r>
            <w:proofErr w:type="gramEnd"/>
            <w:r>
              <w:rPr>
                <w:color w:val="22272F"/>
                <w:shd w:val="clear" w:color="auto" w:fill="FFFFFF"/>
              </w:rPr>
              <w:t>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pPr>
              <w:rPr>
                <w:snapToGrid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1 01 02010 01 2100 110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/document/10900200/entry/227" w:history="1">
              <w:r>
                <w:rPr>
                  <w:rStyle w:val="a3"/>
                  <w:color w:val="3272C0"/>
                  <w:shd w:val="clear" w:color="auto" w:fill="FFFFFF"/>
                </w:rPr>
                <w:t>статьями 227</w:t>
              </w:r>
            </w:hyperlink>
            <w:r>
              <w:rPr>
                <w:color w:val="22272F"/>
                <w:shd w:val="clear" w:color="auto" w:fill="FFFFFF"/>
              </w:rPr>
              <w:t>, </w:t>
            </w:r>
            <w:hyperlink r:id="rId10" w:anchor="/document/10900200/entry/22701" w:history="1">
              <w:r>
                <w:rPr>
                  <w:rStyle w:val="a3"/>
                  <w:color w:val="3272C0"/>
                  <w:shd w:val="clear" w:color="auto" w:fill="FFFFFF"/>
                </w:rPr>
                <w:t>227.1</w:t>
              </w:r>
            </w:hyperlink>
            <w:r>
              <w:rPr>
                <w:color w:val="22272F"/>
                <w:shd w:val="clear" w:color="auto" w:fill="FFFFFF"/>
              </w:rPr>
              <w:t> и </w:t>
            </w:r>
            <w:hyperlink r:id="rId11" w:anchor="/document/10900200/entry/228" w:history="1">
              <w:r>
                <w:rPr>
                  <w:rStyle w:val="a3"/>
                  <w:color w:val="3272C0"/>
                  <w:shd w:val="clear" w:color="auto" w:fill="FFFFFF"/>
                </w:rPr>
                <w:t>228</w:t>
              </w:r>
            </w:hyperlink>
            <w:r>
              <w:rPr>
                <w:color w:val="22272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1 01 02010 01 3000 110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2" w:anchor="/document/10900200/entry/227" w:history="1">
              <w:r>
                <w:rPr>
                  <w:rStyle w:val="a3"/>
                  <w:color w:val="3272C0"/>
                  <w:shd w:val="clear" w:color="auto" w:fill="FFFFFF"/>
                </w:rPr>
                <w:t>статьями 227</w:t>
              </w:r>
            </w:hyperlink>
            <w:r>
              <w:rPr>
                <w:color w:val="22272F"/>
                <w:shd w:val="clear" w:color="auto" w:fill="FFFFFF"/>
              </w:rPr>
              <w:t>, </w:t>
            </w:r>
            <w:hyperlink r:id="rId13" w:anchor="/document/10900200/entry/22701" w:history="1">
              <w:r>
                <w:rPr>
                  <w:rStyle w:val="a3"/>
                  <w:color w:val="3272C0"/>
                  <w:shd w:val="clear" w:color="auto" w:fill="FFFFFF"/>
                </w:rPr>
                <w:t>227.1</w:t>
              </w:r>
            </w:hyperlink>
            <w:r>
              <w:rPr>
                <w:color w:val="22272F"/>
                <w:shd w:val="clear" w:color="auto" w:fill="FFFFFF"/>
              </w:rPr>
              <w:t> и </w:t>
            </w:r>
            <w:hyperlink r:id="rId14" w:anchor="/document/10900200/entry/228" w:history="1">
              <w:r>
                <w:rPr>
                  <w:rStyle w:val="a3"/>
                  <w:color w:val="3272C0"/>
                  <w:shd w:val="clear" w:color="auto" w:fill="FFFFFF"/>
                </w:rPr>
                <w:t>228</w:t>
              </w:r>
            </w:hyperlink>
            <w:r>
              <w:rPr>
                <w:color w:val="22272F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r w:rsidRPr="009A0DEA">
              <w:rPr>
                <w:snapToGrid w:val="0"/>
              </w:rPr>
              <w:lastRenderedPageBreak/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1 01 02020 01 1000 110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proofErr w:type="gramStart"/>
            <w:r>
              <w:rPr>
                <w:color w:val="22272F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5" w:anchor="/document/10900200/entry/227" w:history="1">
              <w:r>
                <w:rPr>
                  <w:rStyle w:val="a3"/>
                  <w:color w:val="3272C0"/>
                  <w:shd w:val="clear" w:color="auto" w:fill="FFFFFF"/>
                </w:rPr>
                <w:t>статьей 227</w:t>
              </w:r>
            </w:hyperlink>
            <w:r>
              <w:rPr>
                <w:color w:val="22272F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1 01 02020 01 2100 110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6" w:anchor="/document/10900200/entry/227" w:history="1">
              <w:r>
                <w:rPr>
                  <w:rStyle w:val="a3"/>
                  <w:color w:val="3272C0"/>
                  <w:shd w:val="clear" w:color="auto" w:fill="FFFFFF"/>
                </w:rPr>
                <w:t>статьей 227</w:t>
              </w:r>
            </w:hyperlink>
            <w:r>
              <w:rPr>
                <w:color w:val="22272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r w:rsidRPr="009A0DEA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1 01 02030 01 1000 110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proofErr w:type="gramStart"/>
            <w:r>
              <w:rPr>
                <w:color w:val="22272F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7" w:anchor="/document/10900200/entry/228" w:history="1">
              <w:r>
                <w:rPr>
                  <w:rStyle w:val="a3"/>
                  <w:color w:val="3272C0"/>
                  <w:shd w:val="clear" w:color="auto" w:fill="FFFFFF"/>
                </w:rPr>
                <w:t>статьей 228</w:t>
              </w:r>
            </w:hyperlink>
            <w:r>
              <w:rPr>
                <w:color w:val="22272F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1 01 02030 01 2100 110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8" w:anchor="/document/10900200/entry/228" w:history="1">
              <w:r>
                <w:rPr>
                  <w:rStyle w:val="a3"/>
                  <w:color w:val="3272C0"/>
                  <w:shd w:val="clear" w:color="auto" w:fill="FFFFFF"/>
                </w:rPr>
                <w:t>статьей 228</w:t>
              </w:r>
            </w:hyperlink>
            <w:r>
              <w:rPr>
                <w:color w:val="22272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CE0EF4" w:rsidRDefault="00600BF8" w:rsidP="00765EF4">
            <w:r w:rsidRPr="00CE0EF4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1 05 03010 01 1000 110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proofErr w:type="gramStart"/>
            <w:r>
              <w:rPr>
                <w:color w:val="22272F"/>
                <w:shd w:val="clear" w:color="auto" w:fill="FFFFF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CE0EF4" w:rsidRDefault="00600BF8" w:rsidP="00765EF4">
            <w:pPr>
              <w:rPr>
                <w:snapToGrid w:val="0"/>
              </w:rPr>
            </w:pPr>
            <w:r w:rsidRPr="00CE0EF4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1 05 03010 01 2100 110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C065E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>Единый сельскохозяйственный налог (пени по соответствующему платежу)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1 06 01030 10 1000 110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C065E" w:rsidRDefault="00600BF8" w:rsidP="00765EF4">
            <w:pPr>
              <w:widowControl w:val="0"/>
              <w:autoSpaceDE w:val="0"/>
              <w:autoSpaceDN w:val="0"/>
              <w:jc w:val="both"/>
            </w:pPr>
            <w:proofErr w:type="gramStart"/>
            <w:r>
              <w:rPr>
                <w:color w:val="22272F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r w:rsidRPr="009A0DEA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1 06 01030 10 2100 110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1 06 06033 10 1000 110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Default="00600BF8" w:rsidP="00765EF4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proofErr w:type="gramStart"/>
            <w:r>
              <w:rPr>
                <w:color w:val="22272F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1 06 06033 10 2100 110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C065E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r w:rsidRPr="009A0DEA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1 06 06043 10 1000 110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proofErr w:type="gramStart"/>
            <w:r>
              <w:rPr>
                <w:color w:val="22272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r w:rsidRPr="009A0DEA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1 06 06043 10 2100 110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600BF8" w:rsidRPr="00A20DE2" w:rsidTr="00765EF4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9A0DEA" w:rsidRDefault="00600BF8" w:rsidP="00765EF4">
            <w:r w:rsidRPr="009A0DEA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F8" w:rsidRPr="00077772" w:rsidRDefault="00600BF8" w:rsidP="00765EF4">
            <w:pPr>
              <w:autoSpaceDE w:val="0"/>
              <w:autoSpaceDN w:val="0"/>
              <w:jc w:val="center"/>
            </w:pPr>
            <w:r w:rsidRPr="00077772">
              <w:t>1 09 04053 10 2100 110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8" w:rsidRPr="00A20DE2" w:rsidRDefault="00600BF8" w:rsidP="00765EF4">
            <w:pPr>
              <w:widowControl w:val="0"/>
              <w:autoSpaceDE w:val="0"/>
              <w:autoSpaceDN w:val="0"/>
              <w:jc w:val="both"/>
            </w:pPr>
            <w:r>
              <w:rPr>
                <w:color w:val="22272F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</w:tbl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</w:t>
      </w: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FE1330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lastRenderedPageBreak/>
        <w:t xml:space="preserve">      Приложение №  </w:t>
      </w:r>
      <w:r>
        <w:rPr>
          <w:sz w:val="28"/>
          <w:szCs w:val="28"/>
        </w:rPr>
        <w:t>2</w:t>
      </w:r>
      <w:r w:rsidRPr="00FE1330">
        <w:rPr>
          <w:sz w:val="28"/>
          <w:szCs w:val="28"/>
        </w:rPr>
        <w:t xml:space="preserve">                                                                                 </w:t>
      </w:r>
    </w:p>
    <w:p w:rsidR="00600BF8" w:rsidRPr="00FE1330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к  </w:t>
      </w:r>
      <w:r w:rsidR="000B2FDB">
        <w:rPr>
          <w:sz w:val="28"/>
          <w:szCs w:val="28"/>
        </w:rPr>
        <w:t>п</w:t>
      </w:r>
      <w:r w:rsidRPr="00FE1330">
        <w:rPr>
          <w:sz w:val="28"/>
          <w:szCs w:val="28"/>
        </w:rPr>
        <w:t xml:space="preserve">остановлению </w:t>
      </w: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Администрации </w:t>
      </w:r>
      <w:proofErr w:type="spellStart"/>
      <w:r w:rsidR="0017100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B2FDB" w:rsidRPr="00FE1330" w:rsidRDefault="00600BF8" w:rsidP="000B2FD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FE1330">
        <w:rPr>
          <w:sz w:val="28"/>
          <w:szCs w:val="28"/>
        </w:rPr>
        <w:t>Конышевского</w:t>
      </w:r>
      <w:proofErr w:type="spellEnd"/>
      <w:r w:rsidRPr="00FE1330">
        <w:rPr>
          <w:sz w:val="28"/>
          <w:szCs w:val="28"/>
        </w:rPr>
        <w:t xml:space="preserve">   района </w:t>
      </w:r>
    </w:p>
    <w:p w:rsidR="00600BF8" w:rsidRDefault="00600BF8" w:rsidP="000B2F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                                                                       Курской области                                       </w:t>
      </w: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                   от  </w:t>
      </w:r>
      <w:r w:rsidR="0017100F">
        <w:rPr>
          <w:sz w:val="28"/>
          <w:szCs w:val="28"/>
        </w:rPr>
        <w:t>17</w:t>
      </w:r>
      <w:r>
        <w:rPr>
          <w:sz w:val="28"/>
          <w:szCs w:val="28"/>
        </w:rPr>
        <w:t>.12.</w:t>
      </w:r>
      <w:r w:rsidRPr="00FE1330">
        <w:rPr>
          <w:sz w:val="28"/>
          <w:szCs w:val="28"/>
        </w:rPr>
        <w:t xml:space="preserve">2021 г.   № </w:t>
      </w:r>
      <w:r w:rsidR="0017100F">
        <w:rPr>
          <w:sz w:val="28"/>
          <w:szCs w:val="28"/>
        </w:rPr>
        <w:t>48</w:t>
      </w:r>
      <w:r>
        <w:rPr>
          <w:sz w:val="28"/>
          <w:szCs w:val="28"/>
        </w:rPr>
        <w:t>-па</w:t>
      </w:r>
      <w:r w:rsidRPr="00FE1330">
        <w:rPr>
          <w:sz w:val="28"/>
          <w:szCs w:val="28"/>
        </w:rPr>
        <w:t xml:space="preserve"> </w:t>
      </w:r>
    </w:p>
    <w:p w:rsidR="00600BF8" w:rsidRPr="004F20D8" w:rsidRDefault="00600BF8" w:rsidP="00600BF8">
      <w:pPr>
        <w:rPr>
          <w:sz w:val="28"/>
          <w:szCs w:val="28"/>
        </w:rPr>
      </w:pPr>
    </w:p>
    <w:p w:rsidR="00600BF8" w:rsidRPr="004F20D8" w:rsidRDefault="00600BF8" w:rsidP="00600BF8">
      <w:pPr>
        <w:rPr>
          <w:sz w:val="28"/>
          <w:szCs w:val="28"/>
        </w:rPr>
      </w:pPr>
    </w:p>
    <w:p w:rsidR="00600BF8" w:rsidRPr="004F20D8" w:rsidRDefault="00600BF8" w:rsidP="00600BF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10136" w:type="dxa"/>
        <w:tblLayout w:type="fixed"/>
        <w:tblLook w:val="0000" w:firstRow="0" w:lastRow="0" w:firstColumn="0" w:lastColumn="0" w:noHBand="0" w:noVBand="0"/>
      </w:tblPr>
      <w:tblGrid>
        <w:gridCol w:w="10136"/>
      </w:tblGrid>
      <w:tr w:rsidR="00600BF8" w:rsidRPr="00FE1330" w:rsidTr="00765EF4">
        <w:trPr>
          <w:trHeight w:val="300"/>
        </w:trPr>
        <w:tc>
          <w:tcPr>
            <w:tcW w:w="5276" w:type="dxa"/>
            <w:noWrap/>
          </w:tcPr>
          <w:p w:rsidR="00600BF8" w:rsidRPr="00BC6574" w:rsidRDefault="00600BF8" w:rsidP="00765EF4">
            <w:pPr>
              <w:jc w:val="center"/>
              <w:rPr>
                <w:sz w:val="28"/>
                <w:szCs w:val="28"/>
              </w:rPr>
            </w:pPr>
          </w:p>
          <w:p w:rsidR="00600BF8" w:rsidRDefault="00600BF8" w:rsidP="00765E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И СРОКИ</w:t>
            </w:r>
          </w:p>
          <w:p w:rsidR="00600BF8" w:rsidRPr="00BC6574" w:rsidRDefault="00600BF8" w:rsidP="00765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6574">
              <w:rPr>
                <w:b/>
                <w:sz w:val="28"/>
                <w:szCs w:val="28"/>
              </w:rPr>
              <w:t>внесения изменений в перечень</w:t>
            </w:r>
            <w:r w:rsidRPr="00BC657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главных администраторов доходов бюджета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7100F">
              <w:rPr>
                <w:b/>
                <w:sz w:val="28"/>
                <w:szCs w:val="28"/>
              </w:rPr>
              <w:t>Платавского</w:t>
            </w:r>
            <w:proofErr w:type="spellEnd"/>
            <w:r w:rsidRPr="00600BF8">
              <w:rPr>
                <w:b/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района Курской области</w:t>
            </w:r>
          </w:p>
          <w:p w:rsidR="00600BF8" w:rsidRPr="00BC6574" w:rsidRDefault="00600BF8" w:rsidP="00765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00BF8" w:rsidRPr="00BC6574" w:rsidRDefault="00600BF8" w:rsidP="00765EF4">
            <w:pPr>
              <w:ind w:firstLine="708"/>
              <w:jc w:val="both"/>
              <w:rPr>
                <w:sz w:val="28"/>
                <w:szCs w:val="28"/>
              </w:rPr>
            </w:pPr>
            <w:r w:rsidRPr="00BC6574">
              <w:rPr>
                <w:sz w:val="28"/>
                <w:szCs w:val="28"/>
              </w:rPr>
              <w:t xml:space="preserve">1. </w:t>
            </w:r>
            <w:proofErr w:type="gramStart"/>
            <w:r w:rsidRPr="00BC6574">
              <w:rPr>
                <w:sz w:val="28"/>
                <w:szCs w:val="28"/>
              </w:rPr>
              <w:t xml:space="preserve">Настоящий Порядок  </w:t>
            </w:r>
            <w:r>
              <w:rPr>
                <w:sz w:val="28"/>
                <w:szCs w:val="28"/>
              </w:rPr>
              <w:t xml:space="preserve">разработан </w:t>
            </w:r>
            <w:r w:rsidRPr="00E32B07">
              <w:rPr>
                <w:sz w:val="28"/>
                <w:szCs w:val="28"/>
              </w:rPr>
              <w:t xml:space="preserve">в соответствии с пунктом </w:t>
            </w:r>
            <w:r>
              <w:rPr>
                <w:sz w:val="28"/>
                <w:szCs w:val="28"/>
              </w:rPr>
              <w:t xml:space="preserve">10 </w:t>
            </w:r>
            <w:r w:rsidRPr="00E32B07">
              <w:rPr>
                <w:sz w:val="28"/>
                <w:szCs w:val="28"/>
              </w:rPr>
      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      </w:r>
            <w:r>
              <w:rPr>
                <w:sz w:val="28"/>
                <w:szCs w:val="28"/>
              </w:rPr>
              <w:t>доходов</w:t>
            </w:r>
            <w:r w:rsidRPr="00E32B07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</w:t>
            </w:r>
            <w:r w:rsidRPr="00E32B07">
              <w:rPr>
                <w:sz w:val="28"/>
                <w:szCs w:val="28"/>
              </w:rPr>
              <w:t xml:space="preserve"> и к утверждению перечня главных администраторов </w:t>
            </w:r>
            <w:r>
              <w:rPr>
                <w:sz w:val="28"/>
                <w:szCs w:val="28"/>
              </w:rPr>
              <w:t xml:space="preserve">доходов </w:t>
            </w:r>
            <w:r w:rsidRPr="00E32B07">
              <w:rPr>
                <w:sz w:val="28"/>
                <w:szCs w:val="28"/>
              </w:rPr>
              <w:t>бюджета субъекта Российской Федерации, бюджета территориального фонда обязательного медицинского страхования,</w:t>
            </w:r>
            <w:r>
              <w:rPr>
                <w:sz w:val="28"/>
                <w:szCs w:val="28"/>
              </w:rPr>
              <w:t xml:space="preserve"> </w:t>
            </w:r>
            <w:r w:rsidRPr="00E32B07">
              <w:rPr>
                <w:sz w:val="28"/>
                <w:szCs w:val="28"/>
              </w:rPr>
              <w:t xml:space="preserve">местного бюджета, утвержденных </w:t>
            </w:r>
            <w:hyperlink r:id="rId19" w:history="1">
              <w:r>
                <w:rPr>
                  <w:sz w:val="28"/>
                  <w:szCs w:val="28"/>
                </w:rPr>
                <w:t>постановлением</w:t>
              </w:r>
              <w:proofErr w:type="gramEnd"/>
            </w:hyperlink>
            <w:r>
              <w:rPr>
                <w:sz w:val="28"/>
                <w:szCs w:val="28"/>
              </w:rPr>
              <w:t xml:space="preserve"> </w:t>
            </w:r>
            <w:r w:rsidRPr="00E32B07">
              <w:rPr>
                <w:sz w:val="28"/>
                <w:szCs w:val="28"/>
              </w:rPr>
              <w:t>Правительства Российской Федерации от 16.09.2021 № 156</w:t>
            </w:r>
            <w:r>
              <w:rPr>
                <w:sz w:val="28"/>
                <w:szCs w:val="28"/>
              </w:rPr>
              <w:t>9</w:t>
            </w:r>
            <w:r w:rsidRPr="00E32B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32B07">
              <w:rPr>
                <w:sz w:val="28"/>
                <w:szCs w:val="28"/>
              </w:rPr>
              <w:t>определяет процедуру и сроки внесения изменений</w:t>
            </w:r>
            <w:r>
              <w:rPr>
                <w:sz w:val="28"/>
                <w:szCs w:val="28"/>
              </w:rPr>
              <w:t xml:space="preserve"> </w:t>
            </w:r>
            <w:r w:rsidRPr="00BC6574">
              <w:rPr>
                <w:sz w:val="28"/>
                <w:szCs w:val="28"/>
              </w:rPr>
              <w:t xml:space="preserve">в перечень главных администраторов доходов бюджета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7100F">
              <w:rPr>
                <w:sz w:val="28"/>
                <w:szCs w:val="28"/>
              </w:rPr>
              <w:t>Платавского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</w:t>
            </w:r>
            <w:r w:rsidRPr="00BC6574">
              <w:rPr>
                <w:sz w:val="28"/>
                <w:szCs w:val="28"/>
              </w:rPr>
              <w:t xml:space="preserve"> (далее Перечень).</w:t>
            </w:r>
          </w:p>
          <w:p w:rsidR="00600BF8" w:rsidRDefault="00600BF8" w:rsidP="00765EF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Основаниями для внесения изменений в Перечень</w:t>
            </w:r>
            <w:r w:rsidRPr="00860DDB">
              <w:rPr>
                <w:sz w:val="28"/>
                <w:szCs w:val="28"/>
              </w:rPr>
              <w:t xml:space="preserve"> </w:t>
            </w:r>
            <w:r w:rsidRPr="009F469B">
              <w:rPr>
                <w:sz w:val="28"/>
                <w:szCs w:val="28"/>
              </w:rPr>
              <w:t xml:space="preserve">главных администраторов доходов бюджета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7100F">
              <w:rPr>
                <w:sz w:val="28"/>
                <w:szCs w:val="28"/>
              </w:rPr>
              <w:t>Платавского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 могут быть соответствующие изменения в федеральных и региональных законах, в иных нормативных правовых актах, в муниципальных правовых актах  </w:t>
            </w:r>
            <w:proofErr w:type="spellStart"/>
            <w:r w:rsidR="0017100F">
              <w:rPr>
                <w:sz w:val="28"/>
                <w:szCs w:val="28"/>
              </w:rPr>
              <w:t>Платавского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 (далее – правовые акты), и в частности, в случаях изменения состава и (или) функций главных</w:t>
            </w:r>
            <w:r w:rsidRPr="00860DDB">
              <w:rPr>
                <w:sz w:val="28"/>
                <w:szCs w:val="28"/>
              </w:rPr>
              <w:t xml:space="preserve"> </w:t>
            </w:r>
            <w:r w:rsidRPr="009F469B">
              <w:rPr>
                <w:sz w:val="28"/>
                <w:szCs w:val="28"/>
              </w:rPr>
              <w:t xml:space="preserve">администраторов доходов бюджета </w:t>
            </w:r>
            <w:proofErr w:type="spellStart"/>
            <w:r w:rsidR="0017100F">
              <w:rPr>
                <w:sz w:val="28"/>
                <w:szCs w:val="28"/>
              </w:rPr>
              <w:t>Платавского</w:t>
            </w:r>
            <w:proofErr w:type="spellEnd"/>
            <w:r w:rsidR="00171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 Курской области, изменения принципов назначения и присвоения </w:t>
            </w:r>
            <w:proofErr w:type="gramStart"/>
            <w:r>
              <w:rPr>
                <w:sz w:val="28"/>
                <w:szCs w:val="28"/>
              </w:rPr>
              <w:t>структуры кодов классификации доходов бюджета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17100F">
              <w:rPr>
                <w:sz w:val="28"/>
                <w:szCs w:val="28"/>
              </w:rPr>
              <w:t>Платавского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области. Изменения в перечень вносятся до истечения 20 рабочих дней со дня внесения изменений  в соответствующие правовые акты. </w:t>
            </w:r>
          </w:p>
          <w:p w:rsidR="00600BF8" w:rsidRDefault="00600BF8" w:rsidP="00765EF4">
            <w:pPr>
              <w:tabs>
                <w:tab w:val="left" w:pos="6075"/>
                <w:tab w:val="left" w:pos="7245"/>
              </w:tabs>
              <w:jc w:val="both"/>
              <w:rPr>
                <w:sz w:val="28"/>
              </w:rPr>
            </w:pPr>
          </w:p>
          <w:p w:rsidR="00600BF8" w:rsidRDefault="00600BF8" w:rsidP="00765EF4">
            <w:pPr>
              <w:tabs>
                <w:tab w:val="left" w:pos="6075"/>
                <w:tab w:val="left" w:pos="7245"/>
              </w:tabs>
              <w:jc w:val="both"/>
              <w:rPr>
                <w:sz w:val="28"/>
              </w:rPr>
            </w:pPr>
          </w:p>
          <w:p w:rsidR="00600BF8" w:rsidRDefault="00600BF8" w:rsidP="00765EF4">
            <w:pPr>
              <w:tabs>
                <w:tab w:val="left" w:pos="6075"/>
                <w:tab w:val="left" w:pos="7245"/>
              </w:tabs>
              <w:jc w:val="both"/>
              <w:rPr>
                <w:sz w:val="28"/>
              </w:rPr>
            </w:pPr>
          </w:p>
          <w:p w:rsidR="00600BF8" w:rsidRPr="00FE1330" w:rsidRDefault="00600BF8" w:rsidP="00765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1D39" w:rsidRDefault="00471D39"/>
    <w:sectPr w:rsidR="00471D39" w:rsidSect="000B2F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AB"/>
    <w:rsid w:val="000B2FDB"/>
    <w:rsid w:val="0017100F"/>
    <w:rsid w:val="00431FD2"/>
    <w:rsid w:val="00471D39"/>
    <w:rsid w:val="004E79A5"/>
    <w:rsid w:val="00524690"/>
    <w:rsid w:val="00600BF8"/>
    <w:rsid w:val="009F71AB"/>
    <w:rsid w:val="00C36C2A"/>
    <w:rsid w:val="00D73F6A"/>
    <w:rsid w:val="00E3725D"/>
    <w:rsid w:val="00E76D8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600B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600B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2021-12-16T08:51:00Z</cp:lastPrinted>
  <dcterms:created xsi:type="dcterms:W3CDTF">2021-12-20T08:54:00Z</dcterms:created>
  <dcterms:modified xsi:type="dcterms:W3CDTF">2021-12-20T09:04:00Z</dcterms:modified>
</cp:coreProperties>
</file>