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87" w:rsidRDefault="001C7787" w:rsidP="00CE5E23">
      <w:pPr>
        <w:jc w:val="center"/>
        <w:rPr>
          <w:b/>
        </w:rPr>
      </w:pPr>
      <w:r>
        <w:rPr>
          <w:b/>
        </w:rPr>
        <w:t>Технологическая схема</w:t>
      </w:r>
    </w:p>
    <w:p w:rsidR="001C7787" w:rsidRDefault="001C7787" w:rsidP="001C7787">
      <w:pPr>
        <w:jc w:val="center"/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 xml:space="preserve">Раздел 1. «Общие сведения о </w:t>
      </w:r>
      <w:r w:rsidR="00B92799">
        <w:rPr>
          <w:b/>
        </w:rPr>
        <w:t>муниципальной</w:t>
      </w:r>
      <w:r>
        <w:rPr>
          <w:b/>
        </w:rPr>
        <w:t xml:space="preserve"> услуге»</w:t>
      </w:r>
    </w:p>
    <w:p w:rsidR="001C7787" w:rsidRDefault="001C7787" w:rsidP="001C77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 w:rsidR="005B56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сельсовета</w:t>
            </w:r>
            <w:r w:rsidR="001C7787">
              <w:rPr>
                <w:sz w:val="20"/>
                <w:szCs w:val="20"/>
              </w:rPr>
              <w:t xml:space="preserve"> </w:t>
            </w:r>
            <w:proofErr w:type="spellStart"/>
            <w:r w:rsidR="001C7787">
              <w:rPr>
                <w:sz w:val="20"/>
                <w:szCs w:val="20"/>
              </w:rPr>
              <w:t>Конышевского</w:t>
            </w:r>
            <w:proofErr w:type="spellEnd"/>
            <w:r w:rsidR="001C7787">
              <w:rPr>
                <w:sz w:val="20"/>
                <w:szCs w:val="20"/>
              </w:rPr>
              <w:t xml:space="preserve"> района Курской области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E35FF1">
            <w:pPr>
              <w:rPr>
                <w:sz w:val="20"/>
                <w:szCs w:val="20"/>
              </w:rPr>
            </w:pPr>
            <w:bookmarkStart w:id="0" w:name="_GoBack"/>
            <w:r w:rsidRPr="00E35FF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4621600010001026687</w:t>
            </w:r>
            <w:bookmarkEnd w:id="0"/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02516" w:rsidP="002A4AD0">
            <w:pPr>
              <w:tabs>
                <w:tab w:val="left" w:pos="0"/>
              </w:tabs>
              <w:spacing w:line="100" w:lineRule="atLeast"/>
              <w:rPr>
                <w:sz w:val="20"/>
                <w:szCs w:val="20"/>
              </w:rPr>
            </w:pPr>
            <w:r w:rsidRPr="00402516">
              <w:rPr>
                <w:sz w:val="20"/>
                <w:szCs w:val="20"/>
              </w:rPr>
              <w:t xml:space="preserve">Постановление Администрации 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 w:rsidRPr="0040251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02516"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02516">
              <w:rPr>
                <w:sz w:val="20"/>
                <w:szCs w:val="20"/>
              </w:rPr>
              <w:t xml:space="preserve">района Курской области </w:t>
            </w:r>
            <w:r>
              <w:rPr>
                <w:sz w:val="20"/>
                <w:szCs w:val="20"/>
              </w:rPr>
              <w:t xml:space="preserve"> № </w:t>
            </w:r>
            <w:r w:rsidR="003772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</w:t>
            </w:r>
            <w:r w:rsidRPr="00402516">
              <w:rPr>
                <w:sz w:val="20"/>
                <w:szCs w:val="20"/>
              </w:rPr>
              <w:t>па от</w:t>
            </w:r>
            <w:r>
              <w:rPr>
                <w:sz w:val="20"/>
                <w:szCs w:val="20"/>
              </w:rPr>
              <w:t xml:space="preserve"> </w:t>
            </w:r>
            <w:r w:rsidR="00377264">
              <w:rPr>
                <w:sz w:val="20"/>
                <w:szCs w:val="20"/>
              </w:rPr>
              <w:t>22.01</w:t>
            </w:r>
            <w:r>
              <w:rPr>
                <w:sz w:val="20"/>
                <w:szCs w:val="20"/>
              </w:rPr>
              <w:t>.</w:t>
            </w:r>
            <w:r w:rsidRPr="00402516">
              <w:rPr>
                <w:sz w:val="20"/>
                <w:szCs w:val="20"/>
              </w:rPr>
              <w:t>201</w:t>
            </w:r>
            <w:r w:rsidR="002A4AD0">
              <w:rPr>
                <w:sz w:val="20"/>
                <w:szCs w:val="20"/>
              </w:rPr>
              <w:t>6</w:t>
            </w:r>
            <w:r w:rsidRPr="00402516">
              <w:rPr>
                <w:sz w:val="20"/>
                <w:szCs w:val="20"/>
              </w:rPr>
              <w:t>г</w:t>
            </w:r>
            <w:r>
              <w:rPr>
                <w:sz w:val="22"/>
                <w:szCs w:val="22"/>
              </w:rPr>
              <w:t xml:space="preserve">  </w:t>
            </w:r>
            <w:r w:rsidRPr="00402516">
              <w:rPr>
                <w:sz w:val="20"/>
                <w:szCs w:val="20"/>
              </w:rPr>
              <w:t>«Об утверждении административного реглам</w:t>
            </w:r>
            <w:r>
              <w:rPr>
                <w:sz w:val="20"/>
                <w:szCs w:val="20"/>
              </w:rPr>
              <w:t>е</w:t>
            </w:r>
            <w:r w:rsidRPr="00402516">
              <w:rPr>
                <w:sz w:val="20"/>
                <w:szCs w:val="20"/>
              </w:rPr>
              <w:t>нта по предоставлению муниципальной услуги</w:t>
            </w:r>
            <w:r>
              <w:rPr>
                <w:sz w:val="20"/>
                <w:szCs w:val="20"/>
              </w:rPr>
              <w:t xml:space="preserve"> </w:t>
            </w:r>
            <w:r w:rsidR="005B4D68" w:rsidRPr="00665B8D">
              <w:rPr>
                <w:rFonts w:eastAsia="Lucida Sans Unicode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 xml:space="preserve">Утверждение схемы </w:t>
            </w:r>
            <w:r w:rsidR="005B4D68" w:rsidRPr="00665B8D">
              <w:rPr>
                <w:sz w:val="20"/>
                <w:szCs w:val="20"/>
              </w:rPr>
              <w:t xml:space="preserve">расположения </w:t>
            </w:r>
            <w:r>
              <w:rPr>
                <w:sz w:val="20"/>
                <w:szCs w:val="20"/>
              </w:rPr>
              <w:t xml:space="preserve"> земельного участка на </w:t>
            </w:r>
            <w:r w:rsidR="005B4D68" w:rsidRPr="00665B8D">
              <w:rPr>
                <w:sz w:val="20"/>
                <w:szCs w:val="20"/>
              </w:rPr>
              <w:t xml:space="preserve"> кадастровом  плане территории»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«</w:t>
            </w:r>
            <w:proofErr w:type="spellStart"/>
            <w:r>
              <w:rPr>
                <w:sz w:val="20"/>
                <w:szCs w:val="20"/>
              </w:rPr>
              <w:t>подуслуг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787" w:rsidTr="001C7787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B9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оценки качества предоставления </w:t>
            </w:r>
            <w:r w:rsidR="00B92799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902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Радиотелефонная связь-</w:t>
            </w:r>
            <w:r w:rsidRPr="00902237">
              <w:rPr>
                <w:sz w:val="20"/>
                <w:szCs w:val="20"/>
              </w:rPr>
              <w:t xml:space="preserve"> </w:t>
            </w:r>
            <w:r w:rsidR="002A4AD0">
              <w:rPr>
                <w:sz w:val="20"/>
                <w:szCs w:val="20"/>
              </w:rPr>
              <w:t>84715631-3-33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Терминальные устройства-нет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37" w:rsidRPr="00756AB6" w:rsidRDefault="001C7787" w:rsidP="0090223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Портал государственных услуг- </w:t>
            </w:r>
            <w:r w:rsidR="00902237" w:rsidRPr="00E25675">
              <w:rPr>
                <w:rFonts w:eastAsia="Calibri"/>
                <w:sz w:val="20"/>
                <w:szCs w:val="20"/>
                <w:lang w:val="en-US" w:eastAsia="en-US"/>
              </w:rPr>
              <w:t>http</w:t>
            </w:r>
            <w:r w:rsidR="00902237" w:rsidRPr="00E25675">
              <w:rPr>
                <w:rFonts w:eastAsia="Calibri"/>
                <w:sz w:val="20"/>
                <w:szCs w:val="20"/>
                <w:lang w:eastAsia="en-US"/>
              </w:rPr>
              <w:t>://</w:t>
            </w:r>
            <w:r w:rsidR="00902237" w:rsidRPr="00E25675">
              <w:rPr>
                <w:rFonts w:eastAsia="Calibri"/>
                <w:sz w:val="20"/>
                <w:szCs w:val="20"/>
                <w:lang w:val="en-US" w:eastAsia="en-US"/>
              </w:rPr>
              <w:t>www</w:t>
            </w:r>
            <w:r w:rsidR="00902237" w:rsidRPr="00E25675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="00902237" w:rsidRPr="00E25675">
              <w:rPr>
                <w:rFonts w:eastAsia="Calibri"/>
                <w:sz w:val="20"/>
                <w:szCs w:val="20"/>
                <w:lang w:val="en-US" w:eastAsia="en-US"/>
              </w:rPr>
              <w:t>gosuslugi</w:t>
            </w:r>
            <w:proofErr w:type="spellEnd"/>
            <w:r w:rsidR="00902237" w:rsidRPr="00E25675"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spellStart"/>
            <w:r w:rsidR="00902237" w:rsidRPr="00E25675">
              <w:rPr>
                <w:rFonts w:eastAsia="Calibri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1C7787" w:rsidRDefault="001C7787" w:rsidP="00902237">
            <w:pPr>
              <w:rPr>
                <w:sz w:val="20"/>
                <w:szCs w:val="20"/>
              </w:rPr>
            </w:pP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6F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органа-</w:t>
            </w:r>
            <w:r w:rsidR="00902237" w:rsidRPr="00756AB6">
              <w:rPr>
                <w:sz w:val="22"/>
                <w:szCs w:val="22"/>
              </w:rPr>
              <w:t xml:space="preserve"> </w:t>
            </w:r>
            <w:r w:rsidR="002A4AD0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platavskii</w:t>
            </w:r>
            <w:r w:rsidR="006F06BB">
              <w:rPr>
                <w:color w:val="000000"/>
                <w:sz w:val="20"/>
                <w:szCs w:val="20"/>
                <w:shd w:val="clear" w:color="auto" w:fill="FFFFFF"/>
              </w:rPr>
              <w:t>.ru</w:t>
            </w:r>
            <w:r w:rsidR="00E25675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способы-нет</w:t>
            </w: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/>
    <w:p w:rsidR="001C7787" w:rsidRDefault="001C7787" w:rsidP="001C7787">
      <w:pPr>
        <w:sectPr w:rsidR="001C7787">
          <w:pgSz w:w="11906" w:h="16838"/>
          <w:pgMar w:top="1134" w:right="851" w:bottom="1134" w:left="1701" w:header="709" w:footer="709" w:gutter="0"/>
          <w:cols w:space="720"/>
        </w:sect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lastRenderedPageBreak/>
        <w:t>Раздел 2. «Общие сведения о «</w:t>
      </w:r>
      <w:proofErr w:type="spellStart"/>
      <w:r>
        <w:rPr>
          <w:b/>
        </w:rPr>
        <w:t>подуслугах</w:t>
      </w:r>
      <w:proofErr w:type="spellEnd"/>
      <w:r>
        <w:rPr>
          <w:b/>
        </w:rPr>
        <w:t>»</w:t>
      </w:r>
    </w:p>
    <w:p w:rsidR="001C7787" w:rsidRDefault="001C7787" w:rsidP="001C7787">
      <w:pPr>
        <w:tabs>
          <w:tab w:val="left" w:pos="3720"/>
        </w:tabs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067"/>
        <w:gridCol w:w="1559"/>
        <w:gridCol w:w="1843"/>
        <w:gridCol w:w="992"/>
        <w:gridCol w:w="709"/>
        <w:gridCol w:w="992"/>
        <w:gridCol w:w="943"/>
        <w:gridCol w:w="50"/>
        <w:gridCol w:w="850"/>
        <w:gridCol w:w="44"/>
        <w:gridCol w:w="944"/>
        <w:gridCol w:w="2414"/>
        <w:gridCol w:w="1119"/>
        <w:gridCol w:w="1119"/>
      </w:tblGrid>
      <w:tr w:rsidR="001C7787" w:rsidTr="00BD70D0">
        <w:trPr>
          <w:trHeight w:val="968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E25675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</w:t>
            </w:r>
            <w:proofErr w:type="spellStart"/>
            <w:r>
              <w:rPr>
                <w:sz w:val="20"/>
                <w:szCs w:val="20"/>
              </w:rPr>
              <w:t>подуслу</w:t>
            </w:r>
            <w:proofErr w:type="spellEnd"/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«под</w:t>
            </w:r>
            <w:r w:rsidR="00E256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услуги»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675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получения </w:t>
            </w:r>
            <w:proofErr w:type="spellStart"/>
            <w:r>
              <w:rPr>
                <w:sz w:val="20"/>
                <w:szCs w:val="20"/>
              </w:rPr>
              <w:t>результа</w:t>
            </w:r>
            <w:proofErr w:type="spellEnd"/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 «</w:t>
            </w:r>
            <w:proofErr w:type="spellStart"/>
            <w:r>
              <w:rPr>
                <w:sz w:val="20"/>
                <w:szCs w:val="20"/>
              </w:rPr>
              <w:t>подус</w:t>
            </w:r>
            <w:proofErr w:type="spellEnd"/>
            <w:r w:rsidR="00E2567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C7787" w:rsidTr="00BD70D0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подаче </w:t>
            </w:r>
            <w:proofErr w:type="gramStart"/>
            <w:r>
              <w:rPr>
                <w:sz w:val="20"/>
                <w:szCs w:val="20"/>
              </w:rPr>
              <w:t>заявления</w:t>
            </w:r>
            <w:proofErr w:type="gramEnd"/>
            <w:r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наличие платы (</w:t>
            </w:r>
            <w:r w:rsidR="002A4AD0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пошлины)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>
              <w:rPr>
                <w:sz w:val="20"/>
                <w:szCs w:val="20"/>
              </w:rPr>
              <w:t>взымания</w:t>
            </w:r>
            <w:proofErr w:type="spellEnd"/>
            <w:r>
              <w:rPr>
                <w:sz w:val="20"/>
                <w:szCs w:val="20"/>
              </w:rPr>
              <w:t xml:space="preserve"> платы (</w:t>
            </w:r>
            <w:r w:rsidR="002A4AD0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</w:t>
            </w:r>
            <w:r w:rsidR="002A4AD0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C7787" w:rsidTr="00BD70D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4624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Сроки выполнения отдельных процедур и действий в рамках предоставления </w:t>
            </w:r>
            <w:r w:rsidR="00E25675">
              <w:rPr>
                <w:sz w:val="20"/>
                <w:szCs w:val="20"/>
              </w:rPr>
              <w:t>муниципальной услуги</w:t>
            </w:r>
            <w:r>
              <w:rPr>
                <w:sz w:val="20"/>
                <w:szCs w:val="20"/>
              </w:rPr>
              <w:t xml:space="preserve"> при обращении заявителя</w:t>
            </w:r>
            <w:r w:rsidR="003011B6">
              <w:rPr>
                <w:sz w:val="20"/>
                <w:szCs w:val="20"/>
              </w:rPr>
              <w:t xml:space="preserve"> в Администрацию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 w:rsidR="003011B6">
              <w:rPr>
                <w:sz w:val="20"/>
                <w:szCs w:val="20"/>
              </w:rPr>
              <w:t xml:space="preserve"> </w:t>
            </w:r>
            <w:r w:rsidR="003011B6">
              <w:rPr>
                <w:sz w:val="20"/>
                <w:szCs w:val="20"/>
              </w:rPr>
              <w:lastRenderedPageBreak/>
              <w:t xml:space="preserve">сельсовета </w:t>
            </w:r>
            <w:proofErr w:type="spellStart"/>
            <w:r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– 30 дней, 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</w:t>
            </w:r>
            <w:r w:rsidR="003011B6"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proofErr w:type="gramEnd"/>
            <w:r w:rsidR="003011B6">
              <w:rPr>
                <w:sz w:val="20"/>
                <w:szCs w:val="20"/>
              </w:rPr>
              <w:t xml:space="preserve"> сельсовета </w:t>
            </w:r>
            <w:proofErr w:type="spellStart"/>
            <w:r w:rsidR="003011B6">
              <w:rPr>
                <w:sz w:val="20"/>
                <w:szCs w:val="20"/>
              </w:rPr>
              <w:t>Конышевского</w:t>
            </w:r>
            <w:proofErr w:type="spellEnd"/>
            <w:r w:rsidR="003011B6">
              <w:rPr>
                <w:sz w:val="20"/>
                <w:szCs w:val="20"/>
              </w:rPr>
              <w:t xml:space="preserve"> района Курской</w:t>
            </w:r>
            <w:r w:rsidR="00462492">
              <w:rPr>
                <w:sz w:val="20"/>
                <w:szCs w:val="20"/>
              </w:rPr>
              <w:t xml:space="preserve"> </w:t>
            </w:r>
            <w:proofErr w:type="spellStart"/>
            <w:r w:rsidR="00462492">
              <w:rPr>
                <w:sz w:val="20"/>
                <w:szCs w:val="20"/>
              </w:rPr>
              <w:t>области</w:t>
            </w:r>
            <w:proofErr w:type="gramStart"/>
            <w:r w:rsidR="004624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р</w:t>
            </w:r>
            <w:proofErr w:type="gramEnd"/>
            <w:r w:rsidR="00462492">
              <w:rPr>
                <w:sz w:val="20"/>
                <w:szCs w:val="20"/>
              </w:rPr>
              <w:t>егистрация</w:t>
            </w:r>
            <w:proofErr w:type="spellEnd"/>
            <w:r w:rsidR="00462492">
              <w:rPr>
                <w:sz w:val="20"/>
                <w:szCs w:val="20"/>
              </w:rPr>
              <w:t xml:space="preserve"> документа производится в </w:t>
            </w:r>
            <w:r w:rsidR="00462492">
              <w:rPr>
                <w:sz w:val="20"/>
                <w:szCs w:val="20"/>
              </w:rPr>
              <w:lastRenderedPageBreak/>
              <w:t xml:space="preserve">день </w:t>
            </w:r>
            <w:r>
              <w:rPr>
                <w:sz w:val="20"/>
                <w:szCs w:val="20"/>
              </w:rPr>
              <w:t>поступления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624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Сроки выполнения отдельных процедур и действий в рамках предоставления </w:t>
            </w:r>
            <w:r w:rsidR="00E25675">
              <w:rPr>
                <w:sz w:val="20"/>
                <w:szCs w:val="20"/>
              </w:rPr>
              <w:t>муниципальной услуги</w:t>
            </w:r>
            <w:r>
              <w:rPr>
                <w:sz w:val="20"/>
                <w:szCs w:val="20"/>
              </w:rPr>
              <w:t xml:space="preserve"> при обращении заявителя в Администрацию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– 30 дней, </w:t>
            </w:r>
            <w:r>
              <w:rPr>
                <w:sz w:val="20"/>
                <w:szCs w:val="20"/>
              </w:rPr>
              <w:lastRenderedPageBreak/>
              <w:t xml:space="preserve">при обращении в    филиал  областного бюджетного учреждения «Многофункциональный центр предоставления государственных и муниципальных услуг» - 30 дней, в том числе не позднее 12 часов следующего рабочего дня за днем поступления документа по регистрации в МФЦ передается в Администрацию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Конышевского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</w:t>
            </w:r>
            <w:proofErr w:type="spellStart"/>
            <w:r>
              <w:rPr>
                <w:sz w:val="20"/>
                <w:szCs w:val="20"/>
              </w:rPr>
              <w:t>области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егистрация</w:t>
            </w:r>
            <w:proofErr w:type="spellEnd"/>
            <w:r>
              <w:rPr>
                <w:sz w:val="20"/>
                <w:szCs w:val="20"/>
              </w:rPr>
              <w:t xml:space="preserve"> документа производится в день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4624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Основания для отказа в приеме документов, необходимых для предоставления муниципальной услуги </w:t>
            </w: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75" w:rsidRDefault="00BA4A82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62492">
              <w:rPr>
                <w:sz w:val="20"/>
                <w:szCs w:val="20"/>
              </w:rPr>
              <w:t>н</w:t>
            </w:r>
            <w:r w:rsidR="00462492" w:rsidRPr="00462492">
              <w:rPr>
                <w:sz w:val="20"/>
                <w:szCs w:val="20"/>
              </w:rPr>
              <w:t>аличие в представленных документах повреждений, не позволяющих однозначно истолковать их содержание.</w:t>
            </w:r>
          </w:p>
          <w:p w:rsidR="00BA4A82" w:rsidRDefault="00E25675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не </w:t>
            </w:r>
            <w:r w:rsidR="00BA4A82">
              <w:rPr>
                <w:color w:val="000000"/>
                <w:sz w:val="20"/>
                <w:szCs w:val="20"/>
              </w:rPr>
              <w:t>соответствие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665B8D" w:rsidRPr="00665B8D">
              <w:rPr>
                <w:color w:val="000000"/>
                <w:sz w:val="20"/>
                <w:szCs w:val="20"/>
              </w:rPr>
              <w:t xml:space="preserve">схемы расположения земельного участка ее форме, формату или требованиям к ее подготовке, которые установлены в </w:t>
            </w:r>
            <w:r w:rsidR="00665B8D" w:rsidRPr="00665B8D">
              <w:rPr>
                <w:color w:val="000000"/>
                <w:sz w:val="20"/>
                <w:szCs w:val="20"/>
              </w:rPr>
              <w:lastRenderedPageBreak/>
              <w:t>соответствии с Законодательством;</w:t>
            </w:r>
          </w:p>
          <w:p w:rsidR="00BA4A82" w:rsidRDefault="00665B8D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8D">
              <w:rPr>
                <w:color w:val="000000"/>
                <w:sz w:val="20"/>
                <w:szCs w:val="20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BA4A82" w:rsidRDefault="00BA4A82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5B8D" w:rsidRPr="00665B8D">
              <w:rPr>
                <w:color w:val="000000"/>
                <w:sz w:val="20"/>
                <w:szCs w:val="20"/>
              </w:rPr>
              <w:t xml:space="preserve">разработка схемы расположения земельного участка с нарушением </w:t>
            </w:r>
            <w:proofErr w:type="gramStart"/>
            <w:r w:rsidR="00665B8D" w:rsidRPr="00665B8D">
              <w:rPr>
                <w:color w:val="000000"/>
                <w:sz w:val="20"/>
                <w:szCs w:val="20"/>
              </w:rPr>
              <w:t>предусмотренных</w:t>
            </w:r>
            <w:proofErr w:type="gramEnd"/>
            <w:r w:rsidR="00665B8D" w:rsidRPr="00665B8D">
              <w:rPr>
                <w:color w:val="000000"/>
                <w:sz w:val="20"/>
                <w:szCs w:val="20"/>
              </w:rPr>
              <w:t xml:space="preserve"> Законодательством;</w:t>
            </w:r>
            <w:r>
              <w:rPr>
                <w:sz w:val="20"/>
                <w:szCs w:val="20"/>
              </w:rPr>
              <w:t>--</w:t>
            </w:r>
            <w:r w:rsidR="00665B8D" w:rsidRPr="00665B8D">
              <w:rPr>
                <w:color w:val="000000"/>
                <w:sz w:val="20"/>
                <w:szCs w:val="20"/>
              </w:rPr>
      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BA4A82" w:rsidRDefault="00665B8D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8D">
              <w:rPr>
                <w:color w:val="000000"/>
                <w:sz w:val="20"/>
                <w:szCs w:val="20"/>
              </w:rPr>
              <w:t xml:space="preserve">-расположение земельного участка, образование которого предусмотрено схемой расположения </w:t>
            </w:r>
            <w:r w:rsidRPr="00665B8D">
              <w:rPr>
                <w:color w:val="000000"/>
                <w:sz w:val="20"/>
                <w:szCs w:val="20"/>
              </w:rPr>
              <w:lastRenderedPageBreak/>
              <w:t>земельного участка, в границах территории, для которой утвержден проект межевания территории.</w:t>
            </w:r>
          </w:p>
          <w:p w:rsidR="00BA4A82" w:rsidRDefault="00665B8D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8D">
              <w:rPr>
                <w:color w:val="000000"/>
                <w:sz w:val="20"/>
                <w:szCs w:val="20"/>
              </w:rPr>
              <w:t>- в  случае</w:t>
            </w:r>
            <w:proofErr w:type="gramStart"/>
            <w:r w:rsidRPr="00665B8D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665B8D">
              <w:rPr>
                <w:color w:val="000000"/>
                <w:sz w:val="20"/>
                <w:szCs w:val="20"/>
              </w:rPr>
              <w:t xml:space="preserve"> если границы земельного участка, образуемого в соответствии со схемой расположения земельного участка, пересекаются с границами земельного участка или земельных участков, образуемых в соответствии с проектом межевания территории, утвержденным после дня утверждения схемы расположения земельного участка и до истечения срока действия решения о ее утверждении, образование земельного участка осуществляется в соответствии с утвержденной схемой его расположения.</w:t>
            </w:r>
          </w:p>
          <w:p w:rsidR="00665B8D" w:rsidRPr="00BA4A82" w:rsidRDefault="00665B8D" w:rsidP="00BA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65B8D">
              <w:rPr>
                <w:color w:val="000000"/>
                <w:sz w:val="20"/>
                <w:szCs w:val="20"/>
              </w:rPr>
              <w:t xml:space="preserve">- в  решении об утверждении схемы расположения земельного участка указывается на право гражданина или юридического лица, </w:t>
            </w:r>
            <w:proofErr w:type="gramStart"/>
            <w:r w:rsidRPr="00665B8D">
              <w:rPr>
                <w:color w:val="000000"/>
                <w:sz w:val="20"/>
                <w:szCs w:val="20"/>
              </w:rPr>
              <w:t>обратившихся</w:t>
            </w:r>
            <w:proofErr w:type="gramEnd"/>
            <w:r w:rsidRPr="00665B8D">
              <w:rPr>
                <w:color w:val="000000"/>
                <w:sz w:val="20"/>
                <w:szCs w:val="20"/>
              </w:rPr>
              <w:t xml:space="preserve"> с заявлением об утверждении схемы расположения </w:t>
            </w:r>
            <w:r w:rsidRPr="00665B8D">
              <w:rPr>
                <w:color w:val="000000"/>
                <w:sz w:val="20"/>
                <w:szCs w:val="20"/>
              </w:rPr>
              <w:lastRenderedPageBreak/>
              <w:t xml:space="preserve">земельного участка, на обращение без доверенности с заявлением о </w:t>
            </w:r>
            <w:r w:rsidR="002A4AD0">
              <w:rPr>
                <w:color w:val="000000"/>
                <w:sz w:val="20"/>
                <w:szCs w:val="20"/>
              </w:rPr>
              <w:t>муниципальной</w:t>
            </w:r>
            <w:r w:rsidRPr="00665B8D">
              <w:rPr>
                <w:color w:val="000000"/>
                <w:sz w:val="20"/>
                <w:szCs w:val="20"/>
              </w:rPr>
              <w:t xml:space="preserve">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D" w:rsidRPr="007E5FD4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 xml:space="preserve">В письменной форме заявление (направленное по почте, курьером, факсом, </w:t>
            </w:r>
            <w:proofErr w:type="gramStart"/>
            <w:r w:rsidRPr="007E5FD4">
              <w:rPr>
                <w:sz w:val="20"/>
                <w:szCs w:val="20"/>
              </w:rPr>
              <w:t>доставлен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7E5FD4">
              <w:rPr>
                <w:sz w:val="20"/>
                <w:szCs w:val="20"/>
              </w:rPr>
              <w:t xml:space="preserve">не лично заявителем, поданное </w:t>
            </w:r>
            <w:r w:rsidRPr="007E5FD4">
              <w:rPr>
                <w:sz w:val="20"/>
                <w:szCs w:val="20"/>
              </w:rPr>
              <w:lastRenderedPageBreak/>
              <w:t>заявителем в ходе личного приема).</w:t>
            </w:r>
          </w:p>
          <w:p w:rsidR="00665B8D" w:rsidRPr="007E5FD4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2. В электронной форме заявление (направленное по электронной почте, через Единый портал услуг и Портал услуг, а также с использованием универсальной электронной карты).</w:t>
            </w:r>
          </w:p>
          <w:p w:rsidR="001C7787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>3. В многофункциональном центре п</w:t>
            </w:r>
            <w:r>
              <w:rPr>
                <w:sz w:val="20"/>
                <w:szCs w:val="20"/>
              </w:rPr>
              <w:t xml:space="preserve">редоставления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D" w:rsidRPr="00DF7A86" w:rsidRDefault="00665B8D" w:rsidP="00665B8D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</w:t>
            </w:r>
            <w:r w:rsidRPr="007E5FD4">
              <w:rPr>
                <w:sz w:val="20"/>
                <w:szCs w:val="20"/>
              </w:rPr>
              <w:lastRenderedPageBreak/>
              <w:t xml:space="preserve">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t>Раздел 3. «Сведения о заявителях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>
      <w:pPr>
        <w:rPr>
          <w:sz w:val="20"/>
          <w:szCs w:val="20"/>
        </w:rPr>
      </w:pPr>
    </w:p>
    <w:tbl>
      <w:tblPr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135"/>
        <w:gridCol w:w="1843"/>
        <w:gridCol w:w="2259"/>
        <w:gridCol w:w="1985"/>
        <w:gridCol w:w="1837"/>
        <w:gridCol w:w="14"/>
        <w:gridCol w:w="1835"/>
        <w:gridCol w:w="14"/>
      </w:tblGrid>
      <w:tr w:rsidR="001C7787" w:rsidTr="00BD70D0">
        <w:trPr>
          <w:gridAfter w:val="1"/>
          <w:wAfter w:w="1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лиц, имеющих право на </w:t>
            </w:r>
            <w:proofErr w:type="spellStart"/>
            <w:r>
              <w:rPr>
                <w:sz w:val="20"/>
                <w:szCs w:val="20"/>
              </w:rPr>
              <w:t>полученик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C7787" w:rsidTr="00BD70D0">
        <w:trPr>
          <w:gridAfter w:val="1"/>
          <w:wAfter w:w="1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BD70D0">
        <w:trPr>
          <w:gridAfter w:val="1"/>
          <w:wAfter w:w="1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BA4A82" w:rsidRDefault="00BA4A82" w:rsidP="00BA4A82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 w:rsidRPr="00665B8D">
              <w:rPr>
                <w:sz w:val="20"/>
                <w:szCs w:val="20"/>
              </w:rPr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т</w:t>
            </w:r>
            <w:r w:rsidRPr="00665B8D">
              <w:rPr>
                <w:sz w:val="20"/>
                <w:szCs w:val="20"/>
              </w:rPr>
              <w:t>ерритории»</w:t>
            </w:r>
          </w:p>
          <w:p w:rsidR="001C7787" w:rsidRDefault="001C7787" w:rsidP="00BA4A8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E2567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Заявителями </w:t>
            </w:r>
            <w:r w:rsidR="00E25675">
              <w:rPr>
                <w:sz w:val="20"/>
                <w:szCs w:val="20"/>
              </w:rPr>
              <w:t>муниципальной услуги</w:t>
            </w:r>
            <w:r w:rsidR="00462492">
              <w:rPr>
                <w:sz w:val="20"/>
                <w:szCs w:val="20"/>
              </w:rPr>
              <w:t xml:space="preserve"> по утверждению схемы расположения</w:t>
            </w:r>
            <w:r w:rsidR="00E25675">
              <w:rPr>
                <w:sz w:val="20"/>
                <w:szCs w:val="20"/>
              </w:rPr>
              <w:t xml:space="preserve"> </w:t>
            </w:r>
            <w:r w:rsidR="00462492">
              <w:rPr>
                <w:sz w:val="20"/>
                <w:szCs w:val="20"/>
              </w:rPr>
              <w:t xml:space="preserve">земельного </w:t>
            </w:r>
            <w:r w:rsidR="00462492">
              <w:rPr>
                <w:sz w:val="20"/>
                <w:szCs w:val="20"/>
              </w:rPr>
              <w:lastRenderedPageBreak/>
              <w:t>участка на кадастровом плане территории</w:t>
            </w:r>
            <w:r w:rsidR="00E326D4">
              <w:t xml:space="preserve"> </w:t>
            </w:r>
            <w:r w:rsidR="00E326D4" w:rsidRPr="00E326D4">
              <w:rPr>
                <w:sz w:val="20"/>
                <w:szCs w:val="20"/>
              </w:rPr>
              <w:t xml:space="preserve">являются физические </w:t>
            </w:r>
            <w:r w:rsidR="00E326D4" w:rsidRPr="00E326D4">
              <w:rPr>
                <w:sz w:val="20"/>
                <w:szCs w:val="20"/>
                <w:lang w:eastAsia="ar-SA"/>
              </w:rPr>
              <w:t xml:space="preserve">и юридические лица, либо их законные представители (далее - заявители), обратившиеся в </w:t>
            </w:r>
            <w:r w:rsidR="00E326D4" w:rsidRPr="00E326D4"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 w:rsidR="00E326D4" w:rsidRPr="00E326D4">
              <w:rPr>
                <w:sz w:val="20"/>
                <w:szCs w:val="20"/>
              </w:rPr>
              <w:t xml:space="preserve"> сельсовета </w:t>
            </w:r>
            <w:proofErr w:type="spellStart"/>
            <w:r w:rsidR="00E326D4" w:rsidRPr="00E326D4">
              <w:rPr>
                <w:sz w:val="20"/>
                <w:szCs w:val="20"/>
              </w:rPr>
              <w:t>Конышевского</w:t>
            </w:r>
            <w:proofErr w:type="spellEnd"/>
            <w:r w:rsidR="00E326D4" w:rsidRPr="00E326D4">
              <w:rPr>
                <w:sz w:val="20"/>
                <w:szCs w:val="20"/>
              </w:rPr>
              <w:t xml:space="preserve"> района Курской области (далее – администрация сельсовета) </w:t>
            </w:r>
            <w:r w:rsidR="00E326D4" w:rsidRPr="00E326D4">
              <w:rPr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нотариально заверенная доверенность, паспорт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E2567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Оригиналы для сличения, документы, заверенные </w:t>
            </w:r>
            <w:r>
              <w:rPr>
                <w:sz w:val="20"/>
                <w:szCs w:val="20"/>
              </w:rPr>
              <w:lastRenderedPageBreak/>
              <w:t>надлежащим образом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Есть наличие возможности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D4" w:rsidRPr="00E326D4" w:rsidRDefault="00E326D4" w:rsidP="00E326D4">
            <w:pPr>
              <w:widowControl w:val="0"/>
              <w:jc w:val="both"/>
              <w:rPr>
                <w:sz w:val="20"/>
                <w:szCs w:val="20"/>
                <w:lang w:eastAsia="ar-SA"/>
              </w:rPr>
            </w:pPr>
            <w:r w:rsidRPr="00E326D4">
              <w:rPr>
                <w:sz w:val="20"/>
                <w:szCs w:val="20"/>
              </w:rPr>
              <w:t xml:space="preserve">физические </w:t>
            </w:r>
            <w:r>
              <w:rPr>
                <w:sz w:val="20"/>
                <w:szCs w:val="20"/>
                <w:lang w:eastAsia="ar-SA"/>
              </w:rPr>
              <w:t>и юри</w:t>
            </w:r>
            <w:r w:rsidRPr="00E326D4">
              <w:rPr>
                <w:sz w:val="20"/>
                <w:szCs w:val="20"/>
                <w:lang w:eastAsia="ar-SA"/>
              </w:rPr>
              <w:t xml:space="preserve">дические лица, либо их законные представители </w:t>
            </w:r>
            <w:r w:rsidRPr="00E326D4">
              <w:rPr>
                <w:sz w:val="20"/>
                <w:szCs w:val="20"/>
                <w:lang w:eastAsia="ar-SA"/>
              </w:rPr>
              <w:lastRenderedPageBreak/>
              <w:t xml:space="preserve">(далее - заявители), обратившиеся в </w:t>
            </w:r>
            <w:r w:rsidRPr="00E326D4">
              <w:rPr>
                <w:sz w:val="20"/>
                <w:szCs w:val="20"/>
              </w:rPr>
              <w:t xml:space="preserve">администрацию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 w:rsidRPr="00E326D4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326D4">
              <w:rPr>
                <w:sz w:val="20"/>
                <w:szCs w:val="20"/>
              </w:rPr>
              <w:t>Конышевского</w:t>
            </w:r>
            <w:proofErr w:type="spellEnd"/>
            <w:r w:rsidRPr="00E326D4">
              <w:rPr>
                <w:sz w:val="20"/>
                <w:szCs w:val="20"/>
              </w:rPr>
              <w:t xml:space="preserve"> района Курской области (далее – администрация сельсовета) </w:t>
            </w:r>
            <w:r w:rsidRPr="00E326D4">
              <w:rPr>
                <w:sz w:val="20"/>
                <w:szCs w:val="20"/>
                <w:lang w:eastAsia="ar-SA"/>
              </w:rPr>
              <w:t>с запросом о предоставлении муниципальной услуги.</w:t>
            </w:r>
          </w:p>
          <w:p w:rsidR="00E326D4" w:rsidRPr="00E326D4" w:rsidRDefault="00E326D4" w:rsidP="00E326D4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Нотариально заверенная доверенность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Нотариально заверенная доверенность</w:t>
            </w:r>
          </w:p>
        </w:tc>
      </w:tr>
      <w:tr w:rsidR="001C7787" w:rsidTr="00BD70D0">
        <w:trPr>
          <w:gridAfter w:val="1"/>
          <w:wAfter w:w="14" w:type="dxa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</w:tr>
      <w:tr w:rsidR="001C7787" w:rsidTr="00BD70D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4. «Документы, предоставляемые заявителем для получения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/>
    <w:tbl>
      <w:tblPr>
        <w:tblW w:w="14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222"/>
        <w:gridCol w:w="46"/>
        <w:gridCol w:w="1843"/>
        <w:gridCol w:w="1417"/>
        <w:gridCol w:w="142"/>
        <w:gridCol w:w="1928"/>
        <w:gridCol w:w="14"/>
        <w:gridCol w:w="1318"/>
        <w:gridCol w:w="53"/>
        <w:gridCol w:w="1332"/>
      </w:tblGrid>
      <w:tr w:rsidR="001C778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1C7787" w:rsidTr="00BD70D0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BD70D0">
        <w:tc>
          <w:tcPr>
            <w:tcW w:w="1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68" w:rsidRPr="00BA4A82" w:rsidRDefault="00683668" w:rsidP="00683668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Pr="00665B8D">
              <w:rPr>
                <w:sz w:val="20"/>
                <w:szCs w:val="20"/>
              </w:rPr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т</w:t>
            </w:r>
            <w:r w:rsidRPr="00665B8D">
              <w:rPr>
                <w:sz w:val="20"/>
                <w:szCs w:val="20"/>
              </w:rPr>
              <w:t>ерритории»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E2567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</w:t>
            </w:r>
            <w:r w:rsidR="00476C1B">
              <w:rPr>
                <w:sz w:val="20"/>
                <w:szCs w:val="20"/>
              </w:rPr>
              <w:t>ие об утверждении схемы расположения земельного участка на кадастровом плане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476C1B"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документа,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72D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паспорта, нотариально заверенная доверенность,</w:t>
            </w:r>
          </w:p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2572D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>для юридического лица - заверенную копию устава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</w:t>
            </w:r>
            <w:r w:rsidR="00B2572D">
              <w:rPr>
                <w:sz w:val="20"/>
                <w:szCs w:val="20"/>
              </w:rPr>
              <w:t>устава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2572D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>схема расположения земельного участка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2572D" w:rsidP="00E25675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 xml:space="preserve"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</w:t>
            </w:r>
            <w:r>
              <w:rPr>
                <w:sz w:val="20"/>
                <w:szCs w:val="20"/>
              </w:rPr>
              <w:t>законом "О персональных данных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20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20F8E" w:rsidP="00E25675">
            <w:pPr>
              <w:jc w:val="both"/>
              <w:rPr>
                <w:sz w:val="20"/>
                <w:szCs w:val="20"/>
              </w:rPr>
            </w:pPr>
            <w:r w:rsidRPr="00F20F8E">
              <w:rPr>
                <w:color w:val="000000"/>
                <w:sz w:val="20"/>
                <w:szCs w:val="20"/>
              </w:rPr>
              <w:t>правоустанавливающие документы на здание, строение, сооружение, находящиеся на земельном участке;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7546E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E25675">
            <w:pPr>
              <w:pStyle w:val="a3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</w:t>
            </w:r>
            <w:r w:rsidR="002A4A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муниципальной</w:t>
            </w: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регистрации физического лица в качестве индивидуального предпринимателя (для индивидуальных предпринимателей);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7546E7" w:rsidTr="009B42EE">
        <w:trPr>
          <w:trHeight w:val="17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7546E7" w:rsidRDefault="007546E7" w:rsidP="00E25675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</w:t>
            </w:r>
            <w:r w:rsidR="002A4A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муниципальной</w:t>
            </w: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7546E7" w:rsidTr="00BD70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7546E7" w:rsidRDefault="007546E7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1C7787" w:rsidTr="00BD70D0">
        <w:tc>
          <w:tcPr>
            <w:tcW w:w="14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</w:tr>
      <w:tr w:rsidR="001C7787" w:rsidTr="00BD70D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/>
        </w:tc>
      </w:tr>
    </w:tbl>
    <w:p w:rsidR="00BD70D0" w:rsidRDefault="00BD70D0" w:rsidP="001C7787">
      <w:pPr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861D88" w:rsidRDefault="00861D88" w:rsidP="001C7787">
      <w:pPr>
        <w:rPr>
          <w:b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269"/>
        <w:gridCol w:w="1701"/>
        <w:gridCol w:w="2126"/>
        <w:gridCol w:w="1983"/>
        <w:gridCol w:w="1134"/>
        <w:gridCol w:w="1700"/>
        <w:gridCol w:w="1280"/>
        <w:gridCol w:w="1134"/>
      </w:tblGrid>
      <w:tr w:rsidR="00861D88" w:rsidTr="00861D8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актуальной технологической карты </w:t>
            </w:r>
            <w:r>
              <w:rPr>
                <w:sz w:val="20"/>
                <w:szCs w:val="20"/>
              </w:rPr>
              <w:lastRenderedPageBreak/>
              <w:t>межведомственного взаимодействия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и состав сведений, запрашиваемых в рамках </w:t>
            </w:r>
            <w:r>
              <w:rPr>
                <w:sz w:val="20"/>
                <w:szCs w:val="20"/>
              </w:rPr>
              <w:lastRenderedPageBreak/>
              <w:t>межведомственного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Наименование органа (организации), направляющего (ей) межведомственный </w:t>
            </w:r>
            <w:r>
              <w:rPr>
                <w:sz w:val="20"/>
                <w:szCs w:val="20"/>
              </w:rPr>
              <w:lastRenderedPageBreak/>
              <w:t>запрос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органа (организации), в адрес которого (</w:t>
            </w:r>
            <w:proofErr w:type="gramStart"/>
            <w:r>
              <w:rPr>
                <w:sz w:val="20"/>
                <w:szCs w:val="20"/>
              </w:rPr>
              <w:t>ой</w:t>
            </w:r>
            <w:proofErr w:type="gramEnd"/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lastRenderedPageBreak/>
              <w:t>направляется межведомственный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SID </w:t>
            </w:r>
            <w:r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осуществления межведомственного </w:t>
            </w:r>
            <w:r>
              <w:rPr>
                <w:sz w:val="20"/>
                <w:szCs w:val="20"/>
              </w:rPr>
              <w:lastRenderedPageBreak/>
              <w:t>информационного взаимодействия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Форма (шаблон) межведомственного </w:t>
            </w:r>
            <w:r>
              <w:rPr>
                <w:sz w:val="20"/>
                <w:szCs w:val="20"/>
              </w:rPr>
              <w:lastRenderedPageBreak/>
              <w:t>запроса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Образец заполнения формы межведом</w:t>
            </w:r>
            <w:r>
              <w:rPr>
                <w:sz w:val="20"/>
                <w:szCs w:val="20"/>
              </w:rPr>
              <w:lastRenderedPageBreak/>
              <w:t>ственного запроса</w:t>
            </w:r>
          </w:p>
        </w:tc>
      </w:tr>
      <w:tr w:rsidR="00861D88" w:rsidTr="00861D8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61D88" w:rsidTr="00861D88"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</w:tr>
      <w:tr w:rsidR="00861D88" w:rsidTr="00861D8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</w:tr>
      <w:tr w:rsidR="00861D88" w:rsidTr="00861D8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о правах на недвижимое имущество и сделок с 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</w:tr>
      <w:tr w:rsidR="00861D88" w:rsidTr="00861D88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2A4AD0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</w:tr>
      <w:tr w:rsidR="00861D88" w:rsidTr="00861D88">
        <w:trPr>
          <w:trHeight w:val="70"/>
        </w:trPr>
        <w:tc>
          <w:tcPr>
            <w:tcW w:w="13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D88" w:rsidRDefault="00861D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D88" w:rsidRDefault="00861D88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/>
    <w:p w:rsidR="001C7787" w:rsidRDefault="001C7787" w:rsidP="001C7787">
      <w:pPr>
        <w:rPr>
          <w:b/>
        </w:rPr>
      </w:pPr>
      <w:r>
        <w:rPr>
          <w:b/>
        </w:rPr>
        <w:t>Раздел 6. Результаты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6"/>
        <w:gridCol w:w="2127"/>
        <w:gridCol w:w="1844"/>
        <w:gridCol w:w="3402"/>
        <w:gridCol w:w="1134"/>
        <w:gridCol w:w="1418"/>
        <w:gridCol w:w="1420"/>
        <w:gridCol w:w="1561"/>
      </w:tblGrid>
      <w:tr w:rsidR="001C7787" w:rsidTr="00861D88">
        <w:trPr>
          <w:trHeight w:val="8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sz w:val="20"/>
                <w:szCs w:val="20"/>
              </w:rPr>
              <w:t>положительный</w:t>
            </w:r>
            <w:proofErr w:type="gramEnd"/>
            <w:r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Образец </w:t>
            </w:r>
            <w:proofErr w:type="spellStart"/>
            <w:r>
              <w:rPr>
                <w:sz w:val="20"/>
                <w:szCs w:val="20"/>
              </w:rPr>
              <w:t>документав</w:t>
            </w:r>
            <w:proofErr w:type="spellEnd"/>
            <w:r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C7787" w:rsidTr="00893D0B">
        <w:trPr>
          <w:trHeight w:val="14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органах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1C7787" w:rsidTr="00893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893D0B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68" w:rsidRPr="00BA4A82" w:rsidRDefault="00683668" w:rsidP="00683668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Pr="00665B8D">
              <w:rPr>
                <w:sz w:val="20"/>
                <w:szCs w:val="20"/>
              </w:rPr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т</w:t>
            </w:r>
            <w:r w:rsidRPr="00665B8D">
              <w:rPr>
                <w:sz w:val="20"/>
                <w:szCs w:val="20"/>
              </w:rPr>
              <w:t>ерритории»</w:t>
            </w:r>
          </w:p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  <w:tr w:rsidR="001C7787" w:rsidTr="00893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9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мотивированный отказ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972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Подписано главой </w:t>
            </w:r>
            <w:r>
              <w:rPr>
                <w:bCs/>
                <w:sz w:val="20"/>
                <w:szCs w:val="20"/>
              </w:rPr>
              <w:t xml:space="preserve">муниципального </w:t>
            </w:r>
            <w:r w:rsidR="00972F1C">
              <w:rPr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Положительный, отрицательный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20F8E" w:rsidP="00893D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(направление) </w:t>
            </w:r>
            <w:r w:rsidR="001C7787">
              <w:rPr>
                <w:sz w:val="20"/>
                <w:szCs w:val="20"/>
              </w:rPr>
              <w:t xml:space="preserve">заявителю копии постановления главы </w:t>
            </w:r>
            <w:r>
              <w:rPr>
                <w:bCs/>
                <w:sz w:val="20"/>
                <w:szCs w:val="20"/>
              </w:rPr>
              <w:t>муниципального образования</w:t>
            </w:r>
            <w:r w:rsidR="001C778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 утверждении схемы расположения земельного участка на кадастровом плане территории, </w:t>
            </w:r>
            <w:r w:rsidR="001C7787">
              <w:rPr>
                <w:sz w:val="20"/>
                <w:szCs w:val="20"/>
              </w:rPr>
              <w:t xml:space="preserve">выдача (направление) заявителю </w:t>
            </w:r>
            <w:r w:rsidR="001C7787">
              <w:rPr>
                <w:sz w:val="20"/>
                <w:szCs w:val="20"/>
              </w:rPr>
              <w:lastRenderedPageBreak/>
              <w:t xml:space="preserve">мотивированного отказа в предоставлении </w:t>
            </w:r>
            <w:r w:rsidR="00E25675">
              <w:rPr>
                <w:sz w:val="20"/>
                <w:szCs w:val="20"/>
              </w:rPr>
              <w:t>муниципальной услуги</w:t>
            </w:r>
            <w:r w:rsidR="001C7787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Вручение лично, направление по почте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893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893D0B"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7. «Технологические процессы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A656E5" w:rsidRDefault="00A656E5" w:rsidP="00A656E5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118"/>
        <w:gridCol w:w="5812"/>
        <w:gridCol w:w="1417"/>
        <w:gridCol w:w="1276"/>
        <w:gridCol w:w="1559"/>
        <w:gridCol w:w="1276"/>
      </w:tblGrid>
      <w:tr w:rsidR="00A656E5" w:rsidRPr="00CC0EDC" w:rsidTr="00BD70D0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A656E5" w:rsidRPr="00CC0EDC" w:rsidRDefault="00A656E5" w:rsidP="00AF22B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812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7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656E5" w:rsidRPr="00CC0EDC" w:rsidTr="00BD70D0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A656E5" w:rsidRPr="00CC0EDC" w:rsidTr="00BD70D0">
        <w:tc>
          <w:tcPr>
            <w:tcW w:w="14992" w:type="dxa"/>
            <w:gridSpan w:val="8"/>
            <w:shd w:val="clear" w:color="auto" w:fill="auto"/>
          </w:tcPr>
          <w:p w:rsidR="00A656E5" w:rsidRPr="00020DDD" w:rsidRDefault="00A656E5" w:rsidP="00AF22B2">
            <w:pPr>
              <w:pStyle w:val="aa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  <w:p w:rsidR="00A656E5" w:rsidRPr="00020DDD" w:rsidRDefault="00A656E5" w:rsidP="00AF22B2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BD70D0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5812" w:type="dxa"/>
            <w:shd w:val="clear" w:color="auto" w:fill="auto"/>
          </w:tcPr>
          <w:p w:rsidR="00A656E5" w:rsidRPr="00020DDD" w:rsidRDefault="00A656E5" w:rsidP="009632C2">
            <w:pPr>
              <w:jc w:val="both"/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</w:tc>
        <w:tc>
          <w:tcPr>
            <w:tcW w:w="1417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9632C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  к  технологической схеме</w:t>
            </w:r>
            <w:r w:rsidR="009632C2">
              <w:rPr>
                <w:sz w:val="20"/>
                <w:szCs w:val="20"/>
              </w:rPr>
              <w:t xml:space="preserve"> </w:t>
            </w:r>
          </w:p>
        </w:tc>
      </w:tr>
      <w:tr w:rsidR="00A656E5" w:rsidTr="00BD70D0">
        <w:tc>
          <w:tcPr>
            <w:tcW w:w="14992" w:type="dxa"/>
            <w:gridSpan w:val="8"/>
            <w:shd w:val="clear" w:color="auto" w:fill="auto"/>
          </w:tcPr>
          <w:p w:rsidR="00A656E5" w:rsidRPr="00020DDD" w:rsidRDefault="00A656E5" w:rsidP="00AF22B2">
            <w:pPr>
              <w:pStyle w:val="aa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AF22B2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BD70D0">
        <w:tc>
          <w:tcPr>
            <w:tcW w:w="534" w:type="dxa"/>
            <w:gridSpan w:val="2"/>
            <w:shd w:val="clear" w:color="auto" w:fill="auto"/>
          </w:tcPr>
          <w:p w:rsidR="00A656E5" w:rsidRPr="00BD2F8B" w:rsidRDefault="00972F1C" w:rsidP="00AF2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656E5" w:rsidRPr="00020DDD" w:rsidRDefault="00A656E5" w:rsidP="00AF22B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A656E5" w:rsidRPr="00020DDD" w:rsidRDefault="00A656E5" w:rsidP="00AF22B2"/>
        </w:tc>
        <w:tc>
          <w:tcPr>
            <w:tcW w:w="5812" w:type="dxa"/>
            <w:shd w:val="clear" w:color="auto" w:fill="auto"/>
          </w:tcPr>
          <w:p w:rsidR="00A656E5" w:rsidRPr="00020DDD" w:rsidRDefault="00A656E5" w:rsidP="00AF22B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A656E5" w:rsidRPr="00020DDD" w:rsidRDefault="00A656E5" w:rsidP="00AF22B2"/>
        </w:tc>
        <w:tc>
          <w:tcPr>
            <w:tcW w:w="1417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/>
        </w:tc>
      </w:tr>
      <w:tr w:rsidR="00A656E5" w:rsidTr="00BD70D0">
        <w:tc>
          <w:tcPr>
            <w:tcW w:w="14992" w:type="dxa"/>
            <w:gridSpan w:val="8"/>
            <w:shd w:val="clear" w:color="auto" w:fill="auto"/>
          </w:tcPr>
          <w:p w:rsidR="00A656E5" w:rsidRPr="00020DDD" w:rsidRDefault="00A656E5" w:rsidP="00AF22B2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A656E5" w:rsidRPr="00020DDD" w:rsidRDefault="00A656E5" w:rsidP="00AF22B2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BD70D0">
        <w:tc>
          <w:tcPr>
            <w:tcW w:w="392" w:type="dxa"/>
            <w:shd w:val="clear" w:color="auto" w:fill="auto"/>
          </w:tcPr>
          <w:p w:rsidR="00A656E5" w:rsidRPr="00CC0EDC" w:rsidRDefault="00972F1C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656E5" w:rsidRPr="00020DDD" w:rsidRDefault="00A656E5" w:rsidP="00AF22B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A656E5" w:rsidRPr="00020DDD" w:rsidRDefault="00A656E5" w:rsidP="00AF22B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A656E5" w:rsidRDefault="00A656E5" w:rsidP="00AF22B2"/>
        </w:tc>
      </w:tr>
      <w:tr w:rsidR="00A656E5" w:rsidTr="00BD70D0">
        <w:tc>
          <w:tcPr>
            <w:tcW w:w="392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</w:p>
        </w:tc>
        <w:tc>
          <w:tcPr>
            <w:tcW w:w="14600" w:type="dxa"/>
            <w:gridSpan w:val="7"/>
            <w:shd w:val="clear" w:color="auto" w:fill="auto"/>
          </w:tcPr>
          <w:p w:rsidR="00A656E5" w:rsidRPr="00020DDD" w:rsidRDefault="00A656E5" w:rsidP="00AF22B2">
            <w:pPr>
              <w:pStyle w:val="aa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A656E5" w:rsidRPr="00020DDD" w:rsidRDefault="00A656E5" w:rsidP="00AF22B2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BD70D0">
        <w:tc>
          <w:tcPr>
            <w:tcW w:w="392" w:type="dxa"/>
            <w:shd w:val="clear" w:color="auto" w:fill="auto"/>
          </w:tcPr>
          <w:p w:rsidR="00A656E5" w:rsidRPr="00CC0EDC" w:rsidRDefault="00972F1C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A656E5" w:rsidRPr="00007F4F" w:rsidRDefault="00A656E5" w:rsidP="009632C2">
            <w:pPr>
              <w:rPr>
                <w:sz w:val="20"/>
                <w:szCs w:val="20"/>
              </w:rPr>
            </w:pPr>
            <w:r w:rsidRPr="00007F4F">
              <w:rPr>
                <w:color w:val="000000"/>
                <w:sz w:val="20"/>
                <w:szCs w:val="20"/>
              </w:rPr>
              <w:t>1. Рассмотрение комплекта документов, оформление проекта решения о предоставлении либо об отказе в пред</w:t>
            </w:r>
            <w:r>
              <w:rPr>
                <w:color w:val="000000"/>
                <w:sz w:val="20"/>
                <w:szCs w:val="20"/>
              </w:rPr>
              <w:t>оставлении муниципальной услуги</w:t>
            </w:r>
            <w:r w:rsidRPr="00007F4F">
              <w:rPr>
                <w:color w:val="000000"/>
                <w:sz w:val="20"/>
                <w:szCs w:val="20"/>
              </w:rPr>
              <w:t xml:space="preserve"> 2. Опубликование извещения о предоставлении земельного участка и размещение</w:t>
            </w:r>
            <w:r>
              <w:rPr>
                <w:color w:val="000000"/>
                <w:sz w:val="20"/>
                <w:szCs w:val="20"/>
              </w:rPr>
              <w:t xml:space="preserve"> извещения на официальном сайте</w:t>
            </w:r>
            <w:r w:rsidRPr="00007F4F">
              <w:rPr>
                <w:color w:val="000000"/>
                <w:sz w:val="20"/>
                <w:szCs w:val="20"/>
              </w:rPr>
              <w:t xml:space="preserve"> 3. Подписание решения о предоставлении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7F4F">
              <w:rPr>
                <w:color w:val="000000"/>
                <w:sz w:val="20"/>
                <w:szCs w:val="20"/>
              </w:rPr>
              <w:t xml:space="preserve">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</w:tc>
        <w:tc>
          <w:tcPr>
            <w:tcW w:w="1417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</w:tr>
      <w:tr w:rsidR="00A656E5" w:rsidTr="00BD70D0">
        <w:tc>
          <w:tcPr>
            <w:tcW w:w="14992" w:type="dxa"/>
            <w:gridSpan w:val="8"/>
            <w:shd w:val="clear" w:color="auto" w:fill="auto"/>
          </w:tcPr>
          <w:p w:rsidR="00A656E5" w:rsidRDefault="00A656E5" w:rsidP="00AF22B2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A656E5" w:rsidRPr="00020DDD" w:rsidRDefault="00A656E5" w:rsidP="00AF22B2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BD70D0">
        <w:tc>
          <w:tcPr>
            <w:tcW w:w="392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</w:t>
            </w:r>
            <w:r>
              <w:rPr>
                <w:color w:val="000000"/>
                <w:sz w:val="20"/>
                <w:szCs w:val="20"/>
              </w:rPr>
              <w:t xml:space="preserve"> заявителю. </w:t>
            </w:r>
            <w:r w:rsidRPr="00020DDD">
              <w:rPr>
                <w:color w:val="000000"/>
                <w:sz w:val="20"/>
                <w:szCs w:val="20"/>
              </w:rPr>
              <w:t>Способ фиксации результата административной процедуры: расписка о получении решения - при личном обращении.</w:t>
            </w:r>
          </w:p>
        </w:tc>
        <w:tc>
          <w:tcPr>
            <w:tcW w:w="1417" w:type="dxa"/>
            <w:shd w:val="clear" w:color="auto" w:fill="auto"/>
          </w:tcPr>
          <w:p w:rsidR="00A656E5" w:rsidRPr="00CC0EDC" w:rsidRDefault="00A656E5" w:rsidP="00AF2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AF22B2">
            <w:pPr>
              <w:rPr>
                <w:sz w:val="20"/>
                <w:szCs w:val="20"/>
              </w:rPr>
            </w:pPr>
          </w:p>
        </w:tc>
      </w:tr>
    </w:tbl>
    <w:p w:rsidR="00347A47" w:rsidRDefault="00347A47" w:rsidP="001C7787"/>
    <w:p w:rsidR="001C7787" w:rsidRDefault="001C7787" w:rsidP="001C7787">
      <w:pPr>
        <w:rPr>
          <w:b/>
        </w:rPr>
      </w:pPr>
      <w:r>
        <w:rPr>
          <w:b/>
        </w:rPr>
        <w:t>Раздел 8. «Особенности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 в электронной форме»</w:t>
      </w:r>
    </w:p>
    <w:p w:rsidR="001C7787" w:rsidRDefault="001C7787" w:rsidP="001C7787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813"/>
      </w:tblGrid>
      <w:tr w:rsidR="001C7787" w:rsidTr="00BD70D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оплаты заявителем </w:t>
            </w:r>
            <w:r w:rsidR="002A4AD0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C7787" w:rsidTr="00BD70D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33DD" w:rsidTr="00BD70D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DD" w:rsidRPr="00BA4A82" w:rsidRDefault="009333DD" w:rsidP="009333DD">
            <w:pPr>
              <w:tabs>
                <w:tab w:val="left" w:pos="0"/>
              </w:tabs>
              <w:spacing w:line="100" w:lineRule="atLeast"/>
              <w:jc w:val="center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</w:t>
            </w:r>
            <w:r w:rsidRPr="00665B8D">
              <w:rPr>
                <w:sz w:val="20"/>
                <w:szCs w:val="20"/>
              </w:rPr>
              <w:t>Утверждение  схемы   расположения</w:t>
            </w:r>
            <w:r>
              <w:rPr>
                <w:sz w:val="20"/>
                <w:szCs w:val="20"/>
              </w:rPr>
              <w:t xml:space="preserve"> </w:t>
            </w:r>
            <w:r w:rsidRPr="00665B8D">
              <w:rPr>
                <w:sz w:val="20"/>
                <w:szCs w:val="20"/>
              </w:rPr>
              <w:t>земельного участка   на   кадастровом    плане</w:t>
            </w:r>
            <w:r>
              <w:rPr>
                <w:sz w:val="20"/>
                <w:szCs w:val="20"/>
              </w:rPr>
              <w:t xml:space="preserve"> т</w:t>
            </w:r>
            <w:r w:rsidRPr="00665B8D">
              <w:rPr>
                <w:sz w:val="20"/>
                <w:szCs w:val="20"/>
              </w:rPr>
              <w:t>ерритории»</w:t>
            </w:r>
          </w:p>
          <w:p w:rsidR="009333DD" w:rsidRDefault="009333DD">
            <w:pPr>
              <w:rPr>
                <w:sz w:val="20"/>
                <w:szCs w:val="20"/>
              </w:rPr>
            </w:pPr>
          </w:p>
        </w:tc>
      </w:tr>
      <w:tr w:rsidR="00F36BA8" w:rsidTr="00BD70D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Pr="00D07771" w:rsidRDefault="00F36BA8" w:rsidP="00F36BA8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36BA8" w:rsidRDefault="00F36BA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Pr="00D07771" w:rsidRDefault="00F36BA8" w:rsidP="00893D0B">
            <w:pPr>
              <w:rPr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Pr="00D07771" w:rsidRDefault="00F36BA8" w:rsidP="00F36BA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36BA8" w:rsidRDefault="00F36BA8">
            <w:pPr>
              <w:rPr>
                <w:sz w:val="20"/>
                <w:szCs w:val="20"/>
              </w:rPr>
            </w:pPr>
          </w:p>
        </w:tc>
      </w:tr>
      <w:tr w:rsidR="00F36BA8" w:rsidTr="00BD70D0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rPr>
                <w:sz w:val="20"/>
                <w:szCs w:val="20"/>
              </w:rPr>
            </w:pPr>
          </w:p>
        </w:tc>
      </w:tr>
      <w:tr w:rsidR="00F36BA8" w:rsidTr="00BD70D0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A8" w:rsidRDefault="00F36B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sectPr w:rsidR="001C778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F20F8E" w:rsidRDefault="00F20F8E" w:rsidP="00F20F8E">
      <w:pPr>
        <w:ind w:left="2832" w:firstLine="708"/>
        <w:jc w:val="right"/>
        <w:rPr>
          <w:color w:val="00000A"/>
        </w:rPr>
      </w:pPr>
      <w:r>
        <w:rPr>
          <w:b/>
          <w:bCs/>
          <w:lang w:eastAsia="ar-SA"/>
        </w:rPr>
        <w:lastRenderedPageBreak/>
        <w:t>Приложение №2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 Административному регламенту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предоставления муниципальной услуги</w:t>
      </w:r>
    </w:p>
    <w:p w:rsidR="00F20F8E" w:rsidRDefault="00F20F8E" w:rsidP="00F20F8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«Утверждение схемы земельного участка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</w:t>
      </w:r>
    </w:p>
    <w:p w:rsidR="00F20F8E" w:rsidRDefault="00F20F8E" w:rsidP="00F20F8E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кадастровом </w:t>
      </w:r>
      <w:proofErr w:type="gramStart"/>
      <w:r>
        <w:rPr>
          <w:sz w:val="24"/>
          <w:szCs w:val="24"/>
        </w:rPr>
        <w:t>плане</w:t>
      </w:r>
      <w:proofErr w:type="gramEnd"/>
      <w:r>
        <w:rPr>
          <w:sz w:val="24"/>
          <w:szCs w:val="24"/>
        </w:rPr>
        <w:t xml:space="preserve"> территории»</w:t>
      </w: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right"/>
        <w:rPr>
          <w:sz w:val="24"/>
          <w:szCs w:val="24"/>
          <w:lang w:eastAsia="ar-SA"/>
        </w:rPr>
      </w:pPr>
    </w:p>
    <w:p w:rsidR="00F20F8E" w:rsidRDefault="00F20F8E" w:rsidP="00F20F8E">
      <w:pPr>
        <w:suppressAutoHyphens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Образец заявления</w:t>
      </w:r>
    </w:p>
    <w:p w:rsidR="00F20F8E" w:rsidRDefault="00F20F8E" w:rsidP="00F20F8E">
      <w:pPr>
        <w:jc w:val="both"/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органа </w:t>
      </w:r>
      <w:r w:rsidR="002A4AD0">
        <w:rPr>
          <w:rFonts w:ascii="Courier New" w:hAnsi="Courier New" w:cs="Courier New"/>
          <w:sz w:val="20"/>
          <w:szCs w:val="20"/>
        </w:rPr>
        <w:t>муниципальной</w:t>
      </w:r>
      <w:r>
        <w:rPr>
          <w:rFonts w:ascii="Courier New" w:hAnsi="Courier New" w:cs="Courier New"/>
          <w:sz w:val="20"/>
          <w:szCs w:val="20"/>
        </w:rPr>
        <w:t xml:space="preserve"> власти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F20F8E" w:rsidRDefault="00F20F8E" w:rsidP="00F20F8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F20F8E" w:rsidRDefault="00F20F8E" w:rsidP="00F20F8E">
      <w:pPr>
        <w:rPr>
          <w:lang w:eastAsia="en-US"/>
        </w:rPr>
      </w:pPr>
    </w:p>
    <w:p w:rsidR="00F20F8E" w:rsidRDefault="00F20F8E" w:rsidP="00F20F8E">
      <w:pPr>
        <w:pStyle w:val="a4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утвердить схему расположения земельного участка на кадастровом плане территории, общей площадью ______________ кв</w:t>
      </w:r>
      <w:proofErr w:type="gramStart"/>
      <w:r>
        <w:rPr>
          <w:rFonts w:ascii="Times New Roman" w:hAnsi="Times New Roman" w:cs="Times New Roman"/>
          <w:sz w:val="28"/>
        </w:rPr>
        <w:t>.м</w:t>
      </w:r>
      <w:proofErr w:type="gramEnd"/>
      <w:r>
        <w:rPr>
          <w:rFonts w:ascii="Times New Roman" w:hAnsi="Times New Roman" w:cs="Times New Roman"/>
          <w:sz w:val="28"/>
        </w:rPr>
        <w:t>,  расположенный по адресу:__________________                                             ______________________________________________________________,</w:t>
      </w:r>
    </w:p>
    <w:p w:rsidR="00F20F8E" w:rsidRDefault="00F20F8E" w:rsidP="00F20F8E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кадастровом квартале ________________, Цель использования земельного участка:_______________________________ __________________________________________________________________.</w:t>
      </w:r>
    </w:p>
    <w:p w:rsidR="00F20F8E" w:rsidRDefault="00F20F8E" w:rsidP="00F20F8E">
      <w:pPr>
        <w:jc w:val="both"/>
      </w:pPr>
    </w:p>
    <w:p w:rsidR="00F20F8E" w:rsidRDefault="00F20F8E" w:rsidP="00F20F8E">
      <w:pPr>
        <w:jc w:val="both"/>
      </w:pPr>
      <w:r>
        <w:t>Приложение:</w:t>
      </w:r>
    </w:p>
    <w:p w:rsidR="00F20F8E" w:rsidRDefault="00F20F8E" w:rsidP="00F20F8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                           </w:t>
      </w:r>
    </w:p>
    <w:p w:rsidR="00F20F8E" w:rsidRDefault="00F20F8E" w:rsidP="00F20F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"___"________ 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</w:p>
    <w:p w:rsidR="00F20F8E" w:rsidRDefault="00F20F8E" w:rsidP="00F20F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20F8E" w:rsidRDefault="00F20F8E" w:rsidP="00F20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___________________</w:t>
      </w:r>
    </w:p>
    <w:p w:rsidR="00F20F8E" w:rsidRDefault="00F20F8E" w:rsidP="00F20F8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(подпись)</w:t>
      </w:r>
    </w:p>
    <w:p w:rsidR="00F20F8E" w:rsidRDefault="00F20F8E" w:rsidP="00F20F8E">
      <w:pPr>
        <w:tabs>
          <w:tab w:val="left" w:pos="7752"/>
        </w:tabs>
        <w:autoSpaceDE w:val="0"/>
        <w:jc w:val="center"/>
      </w:pPr>
    </w:p>
    <w:p w:rsidR="00F20F8E" w:rsidRDefault="00F20F8E" w:rsidP="00F20F8E">
      <w:pPr>
        <w:ind w:firstLine="675"/>
      </w:pPr>
    </w:p>
    <w:p w:rsidR="00F20F8E" w:rsidRDefault="00F20F8E" w:rsidP="00F20F8E">
      <w:pPr>
        <w:ind w:firstLine="675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F20F8E" w:rsidRDefault="00F20F8E" w:rsidP="001C7787">
      <w:pPr>
        <w:ind w:left="4536"/>
        <w:jc w:val="both"/>
      </w:pPr>
    </w:p>
    <w:p w:rsidR="00C067DA" w:rsidRDefault="00C067DA" w:rsidP="00C067DA">
      <w:pPr>
        <w:ind w:left="5387"/>
        <w:jc w:val="both"/>
        <w:rPr>
          <w:lang w:eastAsia="en-US"/>
        </w:rPr>
      </w:pPr>
    </w:p>
    <w:sectPr w:rsidR="00C067DA" w:rsidSect="00F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B4" w:rsidRDefault="00065BB4" w:rsidP="005B4D68">
      <w:r>
        <w:separator/>
      </w:r>
    </w:p>
  </w:endnote>
  <w:endnote w:type="continuationSeparator" w:id="0">
    <w:p w:rsidR="00065BB4" w:rsidRDefault="00065BB4" w:rsidP="005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B4" w:rsidRDefault="00065BB4" w:rsidP="005B4D68">
      <w:r>
        <w:separator/>
      </w:r>
    </w:p>
  </w:footnote>
  <w:footnote w:type="continuationSeparator" w:id="0">
    <w:p w:rsidR="00065BB4" w:rsidRDefault="00065BB4" w:rsidP="005B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7"/>
    <w:rsid w:val="0002230A"/>
    <w:rsid w:val="00065BB4"/>
    <w:rsid w:val="001C7787"/>
    <w:rsid w:val="001D075A"/>
    <w:rsid w:val="001D5FC5"/>
    <w:rsid w:val="001E3D55"/>
    <w:rsid w:val="002A4AD0"/>
    <w:rsid w:val="002E3B25"/>
    <w:rsid w:val="003011B6"/>
    <w:rsid w:val="00347A47"/>
    <w:rsid w:val="00377264"/>
    <w:rsid w:val="00402516"/>
    <w:rsid w:val="00462492"/>
    <w:rsid w:val="00476C1B"/>
    <w:rsid w:val="00550D56"/>
    <w:rsid w:val="005B4D68"/>
    <w:rsid w:val="005B56CA"/>
    <w:rsid w:val="00665B8D"/>
    <w:rsid w:val="00667149"/>
    <w:rsid w:val="00683668"/>
    <w:rsid w:val="006F06BB"/>
    <w:rsid w:val="007546E7"/>
    <w:rsid w:val="00805EF9"/>
    <w:rsid w:val="0080758F"/>
    <w:rsid w:val="00861D88"/>
    <w:rsid w:val="00893D0B"/>
    <w:rsid w:val="008C491F"/>
    <w:rsid w:val="00902237"/>
    <w:rsid w:val="009333DD"/>
    <w:rsid w:val="009632C2"/>
    <w:rsid w:val="00972F1C"/>
    <w:rsid w:val="009B3B30"/>
    <w:rsid w:val="009B42EE"/>
    <w:rsid w:val="00A24FDB"/>
    <w:rsid w:val="00A656E5"/>
    <w:rsid w:val="00AC6457"/>
    <w:rsid w:val="00AD58D2"/>
    <w:rsid w:val="00B2572D"/>
    <w:rsid w:val="00B52D29"/>
    <w:rsid w:val="00B92799"/>
    <w:rsid w:val="00BA4A82"/>
    <w:rsid w:val="00BC7560"/>
    <w:rsid w:val="00BD70D0"/>
    <w:rsid w:val="00C067DA"/>
    <w:rsid w:val="00CB77F4"/>
    <w:rsid w:val="00CE5E23"/>
    <w:rsid w:val="00D027B5"/>
    <w:rsid w:val="00E25675"/>
    <w:rsid w:val="00E326D4"/>
    <w:rsid w:val="00E35FF1"/>
    <w:rsid w:val="00EE73BD"/>
    <w:rsid w:val="00F20F8E"/>
    <w:rsid w:val="00F36BA8"/>
    <w:rsid w:val="00F47720"/>
    <w:rsid w:val="00FC1BA7"/>
    <w:rsid w:val="00FD7101"/>
    <w:rsid w:val="00FE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76D9-2C10-4D2B-A8AD-9D61E539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3</cp:revision>
  <dcterms:created xsi:type="dcterms:W3CDTF">2016-11-17T07:34:00Z</dcterms:created>
  <dcterms:modified xsi:type="dcterms:W3CDTF">2016-12-12T12:06:00Z</dcterms:modified>
</cp:coreProperties>
</file>